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97" w:rsidRDefault="00E9136D" w:rsidP="00DC23A6">
      <w:pPr>
        <w:pBdr>
          <w:bottom w:val="single" w:sz="4" w:space="1" w:color="auto"/>
        </w:pBdr>
        <w:jc w:val="center"/>
        <w:rPr>
          <w:b/>
        </w:rPr>
      </w:pPr>
      <w:r>
        <w:rPr>
          <w:b/>
        </w:rPr>
        <w:t xml:space="preserve"> </w:t>
      </w:r>
      <w:r w:rsidR="00CD2D93" w:rsidRPr="00CD2D93">
        <w:rPr>
          <w:b/>
        </w:rPr>
        <w:t xml:space="preserve">АДМИНИСТРАЦИЯ </w:t>
      </w:r>
      <w:r w:rsidR="00026097">
        <w:rPr>
          <w:b/>
        </w:rPr>
        <w:t xml:space="preserve"> </w:t>
      </w:r>
    </w:p>
    <w:p w:rsidR="00DC23A6" w:rsidRPr="00DC23A6" w:rsidRDefault="00CD2D93" w:rsidP="00DC23A6">
      <w:pPr>
        <w:pBdr>
          <w:bottom w:val="single" w:sz="4" w:space="1" w:color="auto"/>
        </w:pBdr>
        <w:jc w:val="center"/>
        <w:rPr>
          <w:b/>
        </w:rPr>
      </w:pPr>
      <w:r w:rsidRPr="00CD2D93">
        <w:rPr>
          <w:b/>
        </w:rPr>
        <w:t>ДУБРОВСКОГО СЕЛЬСКОГО ПОСЕЛЕНИЯ</w:t>
      </w:r>
    </w:p>
    <w:p w:rsidR="00DC23A6" w:rsidRPr="00DC23A6" w:rsidRDefault="00DC23A6" w:rsidP="00DC23A6">
      <w:pPr>
        <w:pBdr>
          <w:bottom w:val="single" w:sz="4" w:space="1" w:color="auto"/>
        </w:pBdr>
        <w:jc w:val="center"/>
        <w:rPr>
          <w:b/>
        </w:rPr>
      </w:pPr>
      <w:r w:rsidRPr="00DC23A6">
        <w:rPr>
          <w:b/>
        </w:rPr>
        <w:t>ПОСТАНОВЛЕНИЕ</w:t>
      </w:r>
    </w:p>
    <w:p w:rsidR="00DC23A6" w:rsidRPr="00DC23A6" w:rsidRDefault="00DC23A6" w:rsidP="00DC23A6">
      <w:pPr>
        <w:jc w:val="center"/>
      </w:pPr>
    </w:p>
    <w:tbl>
      <w:tblPr>
        <w:tblW w:w="5148" w:type="dxa"/>
        <w:tblLook w:val="01E0" w:firstRow="1" w:lastRow="1" w:firstColumn="1" w:lastColumn="1" w:noHBand="0" w:noVBand="0"/>
      </w:tblPr>
      <w:tblGrid>
        <w:gridCol w:w="5148"/>
      </w:tblGrid>
      <w:tr w:rsidR="00C15783" w:rsidRPr="00AA33D4" w:rsidTr="00026097">
        <w:trPr>
          <w:trHeight w:val="1372"/>
        </w:trPr>
        <w:tc>
          <w:tcPr>
            <w:tcW w:w="5148" w:type="dxa"/>
            <w:vAlign w:val="center"/>
          </w:tcPr>
          <w:p w:rsidR="00C15783" w:rsidRDefault="00C15783" w:rsidP="002517F5">
            <w:pPr>
              <w:rPr>
                <w:rFonts w:eastAsia="Calibri"/>
                <w:bCs/>
                <w:sz w:val="26"/>
                <w:szCs w:val="26"/>
                <w:lang w:eastAsia="en-US"/>
              </w:rPr>
            </w:pPr>
            <w:r w:rsidRPr="00AA33D4">
              <w:rPr>
                <w:rFonts w:eastAsia="Calibri"/>
                <w:bCs/>
                <w:sz w:val="26"/>
                <w:szCs w:val="26"/>
                <w:lang w:eastAsia="en-US"/>
              </w:rPr>
              <w:t xml:space="preserve">от </w:t>
            </w:r>
            <w:r w:rsidR="00026097">
              <w:rPr>
                <w:rFonts w:eastAsia="Calibri"/>
                <w:bCs/>
                <w:sz w:val="26"/>
                <w:szCs w:val="26"/>
                <w:lang w:eastAsia="en-US"/>
              </w:rPr>
              <w:t>20</w:t>
            </w:r>
            <w:r>
              <w:rPr>
                <w:rFonts w:eastAsia="Calibri"/>
                <w:bCs/>
                <w:sz w:val="26"/>
                <w:szCs w:val="26"/>
                <w:lang w:eastAsia="en-US"/>
              </w:rPr>
              <w:t>.</w:t>
            </w:r>
            <w:r w:rsidR="00026097">
              <w:rPr>
                <w:rFonts w:eastAsia="Calibri"/>
                <w:bCs/>
                <w:sz w:val="26"/>
                <w:szCs w:val="26"/>
                <w:lang w:eastAsia="en-US"/>
              </w:rPr>
              <w:t>01</w:t>
            </w:r>
            <w:r>
              <w:rPr>
                <w:rFonts w:eastAsia="Calibri"/>
                <w:bCs/>
                <w:sz w:val="26"/>
                <w:szCs w:val="26"/>
                <w:lang w:eastAsia="en-US"/>
              </w:rPr>
              <w:t>.20</w:t>
            </w:r>
            <w:r w:rsidR="00026097">
              <w:rPr>
                <w:rFonts w:eastAsia="Calibri"/>
                <w:bCs/>
                <w:sz w:val="26"/>
                <w:szCs w:val="26"/>
                <w:lang w:eastAsia="en-US"/>
              </w:rPr>
              <w:t>20</w:t>
            </w:r>
            <w:r>
              <w:rPr>
                <w:rFonts w:eastAsia="Calibri"/>
                <w:bCs/>
                <w:sz w:val="26"/>
                <w:szCs w:val="26"/>
                <w:lang w:eastAsia="en-US"/>
              </w:rPr>
              <w:t xml:space="preserve"> </w:t>
            </w:r>
            <w:r w:rsidRPr="00AA33D4">
              <w:rPr>
                <w:rFonts w:eastAsia="Calibri"/>
                <w:bCs/>
                <w:sz w:val="26"/>
                <w:szCs w:val="26"/>
                <w:lang w:eastAsia="en-US"/>
              </w:rPr>
              <w:t xml:space="preserve">г. № </w:t>
            </w:r>
            <w:r w:rsidR="00026097">
              <w:rPr>
                <w:rFonts w:eastAsia="Calibri"/>
                <w:bCs/>
                <w:sz w:val="26"/>
                <w:szCs w:val="26"/>
                <w:lang w:eastAsia="en-US"/>
              </w:rPr>
              <w:t>1/1</w:t>
            </w:r>
          </w:p>
          <w:p w:rsidR="001D5039" w:rsidRDefault="001D5039" w:rsidP="002517F5">
            <w:pPr>
              <w:rPr>
                <w:rFonts w:eastAsia="Calibri"/>
                <w:bCs/>
                <w:sz w:val="26"/>
                <w:szCs w:val="26"/>
                <w:lang w:eastAsia="en-US"/>
              </w:rPr>
            </w:pPr>
          </w:p>
          <w:p w:rsidR="00C15783" w:rsidRPr="00AA33D4" w:rsidRDefault="00C15783" w:rsidP="002517F5">
            <w:pPr>
              <w:rPr>
                <w:color w:val="000000"/>
                <w:sz w:val="26"/>
                <w:szCs w:val="26"/>
              </w:rPr>
            </w:pPr>
            <w:r w:rsidRPr="00AA33D4">
              <w:rPr>
                <w:sz w:val="26"/>
                <w:szCs w:val="26"/>
              </w:rPr>
              <w:t>О</w:t>
            </w:r>
            <w:r w:rsidR="001D5039">
              <w:rPr>
                <w:sz w:val="26"/>
                <w:szCs w:val="26"/>
              </w:rPr>
              <w:t>б</w:t>
            </w:r>
            <w:r w:rsidRPr="00AA33D4">
              <w:rPr>
                <w:sz w:val="26"/>
                <w:szCs w:val="26"/>
              </w:rPr>
              <w:t xml:space="preserve"> </w:t>
            </w:r>
            <w:r w:rsidR="001D5039">
              <w:rPr>
                <w:sz w:val="26"/>
                <w:szCs w:val="26"/>
              </w:rPr>
              <w:t xml:space="preserve">утверждении </w:t>
            </w:r>
            <w:r w:rsidRPr="00AA33D4">
              <w:rPr>
                <w:sz w:val="26"/>
                <w:szCs w:val="26"/>
              </w:rPr>
              <w:t>муниципальн</w:t>
            </w:r>
            <w:r w:rsidR="001D5039">
              <w:rPr>
                <w:sz w:val="26"/>
                <w:szCs w:val="26"/>
              </w:rPr>
              <w:t>ой</w:t>
            </w:r>
            <w:r w:rsidRPr="00AA33D4">
              <w:rPr>
                <w:sz w:val="26"/>
                <w:szCs w:val="26"/>
              </w:rPr>
              <w:t xml:space="preserve"> программ</w:t>
            </w:r>
            <w:r w:rsidR="001D5039">
              <w:rPr>
                <w:sz w:val="26"/>
                <w:szCs w:val="26"/>
              </w:rPr>
              <w:t>ы</w:t>
            </w:r>
            <w:r w:rsidRPr="00AA33D4">
              <w:rPr>
                <w:sz w:val="26"/>
                <w:szCs w:val="26"/>
              </w:rPr>
              <w:t xml:space="preserve"> </w:t>
            </w:r>
            <w:r w:rsidRPr="00AA33D4">
              <w:rPr>
                <w:color w:val="000000"/>
                <w:sz w:val="26"/>
                <w:szCs w:val="26"/>
              </w:rPr>
              <w:t>«Комплексное развитие систем коммунальной инфраструктуры в Дубровском сельском поселении»</w:t>
            </w:r>
          </w:p>
          <w:p w:rsidR="00C15783" w:rsidRPr="00AA33D4" w:rsidRDefault="00C15783" w:rsidP="0048104E">
            <w:pPr>
              <w:autoSpaceDE w:val="0"/>
              <w:autoSpaceDN w:val="0"/>
              <w:adjustRightInd w:val="0"/>
              <w:ind w:firstLine="540"/>
              <w:jc w:val="both"/>
              <w:rPr>
                <w:sz w:val="26"/>
                <w:szCs w:val="26"/>
              </w:rPr>
            </w:pPr>
          </w:p>
        </w:tc>
      </w:tr>
    </w:tbl>
    <w:p w:rsidR="001D5039" w:rsidRDefault="001D5039" w:rsidP="00770C49">
      <w:pPr>
        <w:autoSpaceDE w:val="0"/>
        <w:autoSpaceDN w:val="0"/>
        <w:adjustRightInd w:val="0"/>
        <w:ind w:firstLine="709"/>
        <w:jc w:val="both"/>
        <w:rPr>
          <w:sz w:val="26"/>
          <w:szCs w:val="26"/>
        </w:rPr>
      </w:pPr>
    </w:p>
    <w:p w:rsidR="00072D75" w:rsidRPr="00AA33D4" w:rsidRDefault="00770C49" w:rsidP="00770C49">
      <w:pPr>
        <w:autoSpaceDE w:val="0"/>
        <w:autoSpaceDN w:val="0"/>
        <w:adjustRightInd w:val="0"/>
        <w:ind w:firstLine="709"/>
        <w:jc w:val="both"/>
        <w:rPr>
          <w:sz w:val="26"/>
          <w:szCs w:val="26"/>
        </w:rPr>
      </w:pPr>
      <w:r w:rsidRPr="00AA33D4">
        <w:rPr>
          <w:sz w:val="26"/>
          <w:szCs w:val="26"/>
        </w:rPr>
        <w:t>В соответствии с Федеральными законами от 06.10.2003 г.</w:t>
      </w:r>
      <w:r w:rsidR="00B609F1" w:rsidRPr="00AA33D4">
        <w:rPr>
          <w:sz w:val="26"/>
          <w:szCs w:val="26"/>
        </w:rPr>
        <w:t>№ 131-ФЗ</w:t>
      </w:r>
      <w:r w:rsidRPr="00AA33D4">
        <w:rPr>
          <w:sz w:val="26"/>
          <w:szCs w:val="26"/>
        </w:rPr>
        <w:t xml:space="preserve"> «Об общих принципах </w:t>
      </w:r>
      <w:r w:rsidR="00B609F1" w:rsidRPr="00AA33D4">
        <w:rPr>
          <w:sz w:val="26"/>
          <w:szCs w:val="26"/>
        </w:rPr>
        <w:t xml:space="preserve"> организации </w:t>
      </w:r>
      <w:r w:rsidRPr="00AA33D4">
        <w:rPr>
          <w:sz w:val="26"/>
          <w:szCs w:val="26"/>
        </w:rPr>
        <w:t>местного самоуправления в Российской Федерации», от 30.12.2004 г. № 210-ФЗ «Об основах регулирования тарифов организаций коммунального комплекса», от 23.11.2009 г. № 261 - 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 Уставом Дубровского сельского поселения,</w:t>
      </w:r>
      <w:r w:rsidR="007020CE" w:rsidRPr="00AA33D4">
        <w:rPr>
          <w:sz w:val="26"/>
          <w:szCs w:val="26"/>
        </w:rPr>
        <w:t xml:space="preserve"> в связи с увеличением объема ассигнований в текущем финансовом году.</w:t>
      </w:r>
    </w:p>
    <w:p w:rsidR="00F97B04" w:rsidRPr="00AA33D4" w:rsidRDefault="00513788" w:rsidP="00F4712E">
      <w:pPr>
        <w:ind w:firstLine="709"/>
        <w:jc w:val="both"/>
        <w:rPr>
          <w:sz w:val="26"/>
          <w:szCs w:val="26"/>
        </w:rPr>
      </w:pPr>
      <w:r w:rsidRPr="00AA33D4">
        <w:rPr>
          <w:sz w:val="26"/>
          <w:szCs w:val="26"/>
        </w:rPr>
        <w:tab/>
      </w:r>
    </w:p>
    <w:p w:rsidR="00844DD3" w:rsidRPr="00AA33D4" w:rsidRDefault="00844DD3" w:rsidP="000714A5">
      <w:pPr>
        <w:autoSpaceDE w:val="0"/>
        <w:autoSpaceDN w:val="0"/>
        <w:adjustRightInd w:val="0"/>
        <w:ind w:firstLine="709"/>
        <w:jc w:val="both"/>
        <w:rPr>
          <w:sz w:val="26"/>
          <w:szCs w:val="26"/>
        </w:rPr>
      </w:pPr>
      <w:r w:rsidRPr="00AA33D4">
        <w:rPr>
          <w:sz w:val="26"/>
          <w:szCs w:val="26"/>
        </w:rPr>
        <w:t>ПОСТАНОВЛЯЮ</w:t>
      </w:r>
      <w:r w:rsidR="000E6C86" w:rsidRPr="00AA33D4">
        <w:rPr>
          <w:sz w:val="26"/>
          <w:szCs w:val="26"/>
        </w:rPr>
        <w:t>:</w:t>
      </w:r>
    </w:p>
    <w:p w:rsidR="00682B28" w:rsidRPr="00AA33D4" w:rsidRDefault="00682B28" w:rsidP="00D77F78">
      <w:pPr>
        <w:autoSpaceDE w:val="0"/>
        <w:autoSpaceDN w:val="0"/>
        <w:adjustRightInd w:val="0"/>
        <w:jc w:val="both"/>
        <w:rPr>
          <w:sz w:val="26"/>
          <w:szCs w:val="26"/>
        </w:rPr>
      </w:pPr>
    </w:p>
    <w:p w:rsidR="001D5039" w:rsidRDefault="001D5039" w:rsidP="001D5039">
      <w:pPr>
        <w:pStyle w:val="ae"/>
        <w:numPr>
          <w:ilvl w:val="0"/>
          <w:numId w:val="7"/>
        </w:numPr>
        <w:tabs>
          <w:tab w:val="left" w:pos="993"/>
        </w:tabs>
        <w:autoSpaceDE w:val="0"/>
        <w:autoSpaceDN w:val="0"/>
        <w:adjustRightInd w:val="0"/>
        <w:ind w:left="0" w:firstLine="709"/>
        <w:jc w:val="both"/>
        <w:rPr>
          <w:sz w:val="26"/>
          <w:szCs w:val="26"/>
        </w:rPr>
      </w:pPr>
      <w:r w:rsidRPr="001D5039">
        <w:rPr>
          <w:sz w:val="26"/>
          <w:szCs w:val="26"/>
        </w:rPr>
        <w:t>Утвердить муниципальную программу «Комплексное развитие систем коммунальной инфраструктуры в Дубровском сельском поселении»</w:t>
      </w:r>
      <w:r w:rsidR="00026097">
        <w:rPr>
          <w:sz w:val="26"/>
          <w:szCs w:val="26"/>
        </w:rPr>
        <w:t>.</w:t>
      </w:r>
    </w:p>
    <w:p w:rsidR="00026097" w:rsidRDefault="00026097" w:rsidP="001D5039">
      <w:pPr>
        <w:pStyle w:val="ae"/>
        <w:numPr>
          <w:ilvl w:val="0"/>
          <w:numId w:val="7"/>
        </w:numPr>
        <w:tabs>
          <w:tab w:val="left" w:pos="993"/>
        </w:tabs>
        <w:autoSpaceDE w:val="0"/>
        <w:autoSpaceDN w:val="0"/>
        <w:adjustRightInd w:val="0"/>
        <w:ind w:left="0" w:firstLine="709"/>
        <w:jc w:val="both"/>
        <w:rPr>
          <w:sz w:val="26"/>
          <w:szCs w:val="26"/>
        </w:rPr>
      </w:pPr>
      <w:r>
        <w:rPr>
          <w:sz w:val="26"/>
          <w:szCs w:val="26"/>
        </w:rPr>
        <w:t>Постановления администрации Дубровского сельского поселения от 20.12.2016 г. №75 «</w:t>
      </w:r>
      <w:r w:rsidR="00B32191">
        <w:rPr>
          <w:sz w:val="26"/>
          <w:szCs w:val="26"/>
        </w:rPr>
        <w:t>О</w:t>
      </w:r>
      <w:r>
        <w:rPr>
          <w:sz w:val="26"/>
          <w:szCs w:val="26"/>
        </w:rPr>
        <w:t xml:space="preserve">б утверждении муниципальной программы «Комплексное развитие систем коммунальной инфраструктуры на территории Дубровского сельского поселения на 2017-2019 годы, от 07.12.2019 г. №44/4 «Об утверждении муниципальной программы «Комплексное развитие систем коммунальной инфраструктуры в Дубровском сельском поселении» признать утратившими силу. </w:t>
      </w:r>
    </w:p>
    <w:p w:rsidR="00B32191" w:rsidRDefault="00B32191" w:rsidP="001D5039">
      <w:pPr>
        <w:pStyle w:val="ae"/>
        <w:numPr>
          <w:ilvl w:val="0"/>
          <w:numId w:val="7"/>
        </w:numPr>
        <w:tabs>
          <w:tab w:val="left" w:pos="993"/>
        </w:tabs>
        <w:autoSpaceDE w:val="0"/>
        <w:autoSpaceDN w:val="0"/>
        <w:adjustRightInd w:val="0"/>
        <w:ind w:left="0" w:firstLine="709"/>
        <w:jc w:val="both"/>
        <w:rPr>
          <w:sz w:val="26"/>
          <w:szCs w:val="26"/>
        </w:rPr>
      </w:pPr>
      <w:r>
        <w:rPr>
          <w:sz w:val="26"/>
          <w:szCs w:val="26"/>
        </w:rPr>
        <w:t>Настоящее постановление вступает в силу с момента подписания и распространяет свое действие на правоотношение возникающее с 01.01.2020 г.</w:t>
      </w:r>
    </w:p>
    <w:p w:rsidR="00B609F1" w:rsidRPr="001D5039" w:rsidRDefault="00B609F1" w:rsidP="001D5039">
      <w:pPr>
        <w:pStyle w:val="ae"/>
        <w:numPr>
          <w:ilvl w:val="0"/>
          <w:numId w:val="7"/>
        </w:numPr>
        <w:tabs>
          <w:tab w:val="left" w:pos="993"/>
        </w:tabs>
        <w:autoSpaceDE w:val="0"/>
        <w:autoSpaceDN w:val="0"/>
        <w:adjustRightInd w:val="0"/>
        <w:ind w:left="0" w:firstLine="709"/>
        <w:jc w:val="both"/>
        <w:rPr>
          <w:sz w:val="26"/>
          <w:szCs w:val="26"/>
        </w:rPr>
      </w:pPr>
      <w:r w:rsidRPr="001D5039">
        <w:rPr>
          <w:sz w:val="26"/>
          <w:szCs w:val="26"/>
        </w:rPr>
        <w:t xml:space="preserve"> Разместить настоящее постановление на </w:t>
      </w:r>
      <w:r w:rsidR="001D5039">
        <w:rPr>
          <w:sz w:val="26"/>
          <w:szCs w:val="26"/>
        </w:rPr>
        <w:t xml:space="preserve">официальном </w:t>
      </w:r>
      <w:r w:rsidRPr="001D5039">
        <w:rPr>
          <w:sz w:val="26"/>
          <w:szCs w:val="26"/>
        </w:rPr>
        <w:t>сайте администрации</w:t>
      </w:r>
      <w:r w:rsidR="001D5039">
        <w:rPr>
          <w:sz w:val="26"/>
          <w:szCs w:val="26"/>
        </w:rPr>
        <w:t xml:space="preserve"> Дубровского сельского поселения</w:t>
      </w:r>
      <w:r w:rsidRPr="001D5039">
        <w:rPr>
          <w:sz w:val="26"/>
          <w:szCs w:val="26"/>
        </w:rPr>
        <w:t>.</w:t>
      </w:r>
    </w:p>
    <w:p w:rsidR="00B609F1" w:rsidRPr="00AA33D4" w:rsidRDefault="00B32191" w:rsidP="001D5039">
      <w:pPr>
        <w:tabs>
          <w:tab w:val="left" w:pos="1418"/>
        </w:tabs>
        <w:autoSpaceDE w:val="0"/>
        <w:autoSpaceDN w:val="0"/>
        <w:adjustRightInd w:val="0"/>
        <w:ind w:firstLine="709"/>
        <w:jc w:val="both"/>
        <w:rPr>
          <w:sz w:val="26"/>
          <w:szCs w:val="26"/>
        </w:rPr>
      </w:pPr>
      <w:r>
        <w:rPr>
          <w:sz w:val="26"/>
          <w:szCs w:val="26"/>
        </w:rPr>
        <w:t>5</w:t>
      </w:r>
      <w:r w:rsidR="00B609F1" w:rsidRPr="00AA33D4">
        <w:rPr>
          <w:sz w:val="26"/>
          <w:szCs w:val="26"/>
        </w:rPr>
        <w:t>. Контроль за исполнением настоящего постановления оставляю за собой.</w:t>
      </w:r>
    </w:p>
    <w:p w:rsidR="00B609F1" w:rsidRDefault="00B609F1" w:rsidP="008260F2">
      <w:pPr>
        <w:ind w:left="708"/>
        <w:rPr>
          <w:sz w:val="26"/>
          <w:szCs w:val="26"/>
        </w:rPr>
      </w:pPr>
    </w:p>
    <w:p w:rsidR="00AA33D4" w:rsidRDefault="00AA33D4" w:rsidP="008260F2">
      <w:pPr>
        <w:ind w:left="708"/>
        <w:rPr>
          <w:sz w:val="26"/>
          <w:szCs w:val="26"/>
        </w:rPr>
      </w:pPr>
    </w:p>
    <w:p w:rsidR="001D5039" w:rsidRDefault="001D5039" w:rsidP="008260F2">
      <w:pPr>
        <w:ind w:left="708"/>
        <w:rPr>
          <w:sz w:val="26"/>
          <w:szCs w:val="26"/>
        </w:rPr>
      </w:pPr>
    </w:p>
    <w:p w:rsidR="001D5039" w:rsidRPr="00AA33D4" w:rsidRDefault="001D5039" w:rsidP="008260F2">
      <w:pPr>
        <w:ind w:left="708"/>
        <w:rPr>
          <w:sz w:val="26"/>
          <w:szCs w:val="26"/>
        </w:rPr>
      </w:pPr>
    </w:p>
    <w:p w:rsidR="00482FFF" w:rsidRPr="00AA33D4" w:rsidRDefault="00D60F80" w:rsidP="00953DEC">
      <w:pPr>
        <w:ind w:left="567"/>
        <w:rPr>
          <w:sz w:val="27"/>
          <w:szCs w:val="27"/>
        </w:rPr>
      </w:pPr>
      <w:r>
        <w:rPr>
          <w:sz w:val="27"/>
          <w:szCs w:val="27"/>
        </w:rPr>
        <w:t>Г</w:t>
      </w:r>
      <w:r w:rsidR="000E6C86" w:rsidRPr="00AA33D4">
        <w:rPr>
          <w:sz w:val="27"/>
          <w:szCs w:val="27"/>
        </w:rPr>
        <w:t>лав</w:t>
      </w:r>
      <w:r w:rsidR="00953DEC">
        <w:rPr>
          <w:sz w:val="27"/>
          <w:szCs w:val="27"/>
        </w:rPr>
        <w:t>а</w:t>
      </w:r>
      <w:r w:rsidR="000E6C86" w:rsidRPr="00AA33D4">
        <w:rPr>
          <w:sz w:val="27"/>
          <w:szCs w:val="27"/>
        </w:rPr>
        <w:t xml:space="preserve"> </w:t>
      </w:r>
      <w:r w:rsidR="008260F2" w:rsidRPr="00AA33D4">
        <w:rPr>
          <w:sz w:val="27"/>
          <w:szCs w:val="27"/>
        </w:rPr>
        <w:t>Дубровского</w:t>
      </w:r>
      <w:r w:rsidR="000E6C86" w:rsidRPr="00AA33D4">
        <w:rPr>
          <w:sz w:val="27"/>
          <w:szCs w:val="27"/>
        </w:rPr>
        <w:br/>
        <w:t>сельского поселения</w:t>
      </w:r>
      <w:r w:rsidR="008260F2" w:rsidRPr="00AA33D4">
        <w:rPr>
          <w:sz w:val="27"/>
          <w:szCs w:val="27"/>
        </w:rPr>
        <w:t xml:space="preserve"> </w:t>
      </w:r>
      <w:r w:rsidR="008260F2" w:rsidRPr="00AA33D4">
        <w:rPr>
          <w:sz w:val="27"/>
          <w:szCs w:val="27"/>
        </w:rPr>
        <w:tab/>
      </w:r>
      <w:r w:rsidR="008260F2" w:rsidRPr="00AA33D4">
        <w:rPr>
          <w:sz w:val="27"/>
          <w:szCs w:val="27"/>
        </w:rPr>
        <w:tab/>
      </w:r>
      <w:r w:rsidR="008260F2" w:rsidRPr="00AA33D4">
        <w:rPr>
          <w:sz w:val="27"/>
          <w:szCs w:val="27"/>
        </w:rPr>
        <w:tab/>
      </w:r>
      <w:r w:rsidR="008260F2" w:rsidRPr="00AA33D4">
        <w:rPr>
          <w:sz w:val="27"/>
          <w:szCs w:val="27"/>
        </w:rPr>
        <w:tab/>
      </w:r>
      <w:r w:rsidR="008260F2" w:rsidRPr="00AA33D4">
        <w:rPr>
          <w:sz w:val="27"/>
          <w:szCs w:val="27"/>
        </w:rPr>
        <w:tab/>
      </w:r>
      <w:r w:rsidR="008260F2" w:rsidRPr="00AA33D4">
        <w:rPr>
          <w:sz w:val="27"/>
          <w:szCs w:val="27"/>
        </w:rPr>
        <w:tab/>
      </w:r>
      <w:r w:rsidR="00953DEC">
        <w:rPr>
          <w:sz w:val="27"/>
          <w:szCs w:val="27"/>
        </w:rPr>
        <w:t xml:space="preserve">Т.Г. </w:t>
      </w:r>
      <w:proofErr w:type="spellStart"/>
      <w:r w:rsidR="00953DEC">
        <w:rPr>
          <w:sz w:val="27"/>
          <w:szCs w:val="27"/>
        </w:rPr>
        <w:t>Хаиров</w:t>
      </w:r>
      <w:proofErr w:type="spellEnd"/>
      <w:r w:rsidR="000E6C86" w:rsidRPr="00AA33D4">
        <w:rPr>
          <w:sz w:val="27"/>
          <w:szCs w:val="27"/>
        </w:rPr>
        <w:t xml:space="preserve">     </w:t>
      </w:r>
    </w:p>
    <w:p w:rsidR="00AA33D4" w:rsidRDefault="00AA33D4"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AA33D4" w:rsidRDefault="00AA33D4"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C15783" w:rsidRDefault="00C15783"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1D5039" w:rsidRDefault="001D5039"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C15783" w:rsidRDefault="00841F27"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r>
        <w:rPr>
          <w:rFonts w:cs="Courier New"/>
          <w:b/>
          <w:sz w:val="24"/>
          <w:szCs w:val="24"/>
        </w:rPr>
        <w:t xml:space="preserve">  </w:t>
      </w:r>
    </w:p>
    <w:p w:rsidR="00C15783" w:rsidRDefault="00C15783"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tbl>
      <w:tblPr>
        <w:tblW w:w="0" w:type="auto"/>
        <w:jc w:val="right"/>
        <w:tblBorders>
          <w:top w:val="nil"/>
          <w:left w:val="nil"/>
          <w:bottom w:val="nil"/>
          <w:right w:val="nil"/>
        </w:tblBorders>
        <w:tblLayout w:type="fixed"/>
        <w:tblLook w:val="0000" w:firstRow="0" w:lastRow="0" w:firstColumn="0" w:lastColumn="0" w:noHBand="0" w:noVBand="0"/>
      </w:tblPr>
      <w:tblGrid>
        <w:gridCol w:w="3780"/>
      </w:tblGrid>
      <w:tr w:rsidR="00C33E7C" w:rsidRPr="00C33E7C" w:rsidTr="00B32191">
        <w:trPr>
          <w:trHeight w:val="1194"/>
          <w:jc w:val="right"/>
        </w:trPr>
        <w:tc>
          <w:tcPr>
            <w:tcW w:w="3780" w:type="dxa"/>
          </w:tcPr>
          <w:p w:rsidR="00C33E7C" w:rsidRPr="00C33E7C" w:rsidRDefault="00C33E7C" w:rsidP="00B32191">
            <w:pPr>
              <w:autoSpaceDE w:val="0"/>
              <w:autoSpaceDN w:val="0"/>
              <w:adjustRightInd w:val="0"/>
              <w:spacing w:line="360" w:lineRule="auto"/>
              <w:jc w:val="right"/>
              <w:rPr>
                <w:rFonts w:eastAsiaTheme="minorHAnsi"/>
                <w:color w:val="000000"/>
                <w:sz w:val="23"/>
                <w:szCs w:val="23"/>
                <w:lang w:eastAsia="en-US"/>
              </w:rPr>
            </w:pPr>
            <w:r w:rsidRPr="00C33E7C">
              <w:rPr>
                <w:rFonts w:eastAsiaTheme="minorHAnsi"/>
                <w:color w:val="000000"/>
                <w:sz w:val="23"/>
                <w:szCs w:val="23"/>
                <w:lang w:eastAsia="en-US"/>
              </w:rPr>
              <w:t xml:space="preserve">УТВЕРЖДЕНО </w:t>
            </w:r>
          </w:p>
          <w:p w:rsidR="00C33E7C" w:rsidRPr="00C33E7C" w:rsidRDefault="00C33E7C" w:rsidP="00B32191">
            <w:pPr>
              <w:autoSpaceDE w:val="0"/>
              <w:autoSpaceDN w:val="0"/>
              <w:adjustRightInd w:val="0"/>
              <w:spacing w:line="360" w:lineRule="auto"/>
              <w:jc w:val="right"/>
              <w:rPr>
                <w:rFonts w:eastAsiaTheme="minorHAnsi"/>
                <w:color w:val="000000"/>
                <w:sz w:val="23"/>
                <w:szCs w:val="23"/>
                <w:lang w:eastAsia="en-US"/>
              </w:rPr>
            </w:pPr>
            <w:r w:rsidRPr="00C33E7C">
              <w:rPr>
                <w:rFonts w:eastAsiaTheme="minorHAnsi"/>
                <w:color w:val="000000"/>
                <w:sz w:val="23"/>
                <w:szCs w:val="23"/>
                <w:lang w:eastAsia="en-US"/>
              </w:rPr>
              <w:t xml:space="preserve">Постановлением Администрации </w:t>
            </w:r>
          </w:p>
          <w:p w:rsidR="00C33E7C" w:rsidRPr="00C33E7C" w:rsidRDefault="00B32191" w:rsidP="00B32191">
            <w:pPr>
              <w:autoSpaceDE w:val="0"/>
              <w:autoSpaceDN w:val="0"/>
              <w:adjustRightInd w:val="0"/>
              <w:spacing w:line="360" w:lineRule="auto"/>
              <w:jc w:val="right"/>
              <w:rPr>
                <w:rFonts w:eastAsiaTheme="minorHAnsi"/>
                <w:color w:val="000000"/>
                <w:sz w:val="23"/>
                <w:szCs w:val="23"/>
                <w:lang w:eastAsia="en-US"/>
              </w:rPr>
            </w:pPr>
            <w:r>
              <w:rPr>
                <w:rFonts w:eastAsiaTheme="minorHAnsi"/>
                <w:color w:val="000000"/>
                <w:sz w:val="23"/>
                <w:szCs w:val="23"/>
                <w:lang w:eastAsia="en-US"/>
              </w:rPr>
              <w:t>Дубровского сельского поселения</w:t>
            </w:r>
          </w:p>
          <w:p w:rsidR="00C33E7C" w:rsidRPr="00C33E7C" w:rsidRDefault="00C33E7C" w:rsidP="00B32191">
            <w:pPr>
              <w:autoSpaceDE w:val="0"/>
              <w:autoSpaceDN w:val="0"/>
              <w:adjustRightInd w:val="0"/>
              <w:spacing w:line="360" w:lineRule="auto"/>
              <w:jc w:val="right"/>
              <w:rPr>
                <w:rFonts w:eastAsiaTheme="minorHAnsi"/>
                <w:color w:val="000000"/>
                <w:sz w:val="23"/>
                <w:szCs w:val="23"/>
                <w:lang w:eastAsia="en-US"/>
              </w:rPr>
            </w:pPr>
            <w:r w:rsidRPr="00C33E7C">
              <w:rPr>
                <w:rFonts w:eastAsiaTheme="minorHAnsi"/>
                <w:color w:val="000000"/>
                <w:sz w:val="23"/>
                <w:szCs w:val="23"/>
                <w:lang w:eastAsia="en-US"/>
              </w:rPr>
              <w:t>от «</w:t>
            </w:r>
            <w:r w:rsidR="00B32191">
              <w:rPr>
                <w:rFonts w:eastAsiaTheme="minorHAnsi"/>
                <w:color w:val="000000"/>
                <w:sz w:val="23"/>
                <w:szCs w:val="23"/>
                <w:lang w:eastAsia="en-US"/>
              </w:rPr>
              <w:t>20</w:t>
            </w:r>
            <w:r w:rsidRPr="00C33E7C">
              <w:rPr>
                <w:rFonts w:eastAsiaTheme="minorHAnsi"/>
                <w:color w:val="000000"/>
                <w:sz w:val="23"/>
                <w:szCs w:val="23"/>
                <w:lang w:eastAsia="en-US"/>
              </w:rPr>
              <w:t xml:space="preserve">» </w:t>
            </w:r>
            <w:r w:rsidR="00B32191">
              <w:rPr>
                <w:rFonts w:eastAsiaTheme="minorHAnsi"/>
                <w:color w:val="000000"/>
                <w:sz w:val="23"/>
                <w:szCs w:val="23"/>
                <w:lang w:eastAsia="en-US"/>
              </w:rPr>
              <w:t xml:space="preserve">января </w:t>
            </w:r>
            <w:r w:rsidR="00B32191" w:rsidRPr="00C33E7C">
              <w:rPr>
                <w:rFonts w:eastAsiaTheme="minorHAnsi"/>
                <w:color w:val="000000"/>
                <w:sz w:val="23"/>
                <w:szCs w:val="23"/>
                <w:lang w:eastAsia="en-US"/>
              </w:rPr>
              <w:t>2020</w:t>
            </w:r>
            <w:r w:rsidRPr="00C33E7C">
              <w:rPr>
                <w:rFonts w:eastAsiaTheme="minorHAnsi"/>
                <w:color w:val="000000"/>
                <w:sz w:val="23"/>
                <w:szCs w:val="23"/>
                <w:lang w:eastAsia="en-US"/>
              </w:rPr>
              <w:t xml:space="preserve"> г. № </w:t>
            </w:r>
            <w:r w:rsidR="00B32191">
              <w:rPr>
                <w:rFonts w:eastAsiaTheme="minorHAnsi"/>
                <w:color w:val="000000"/>
                <w:sz w:val="23"/>
                <w:szCs w:val="23"/>
                <w:lang w:eastAsia="en-US"/>
              </w:rPr>
              <w:t>1/1</w:t>
            </w:r>
          </w:p>
        </w:tc>
      </w:tr>
    </w:tbl>
    <w:p w:rsidR="00C33E7C" w:rsidRPr="00C33E7C" w:rsidRDefault="00C33E7C" w:rsidP="00C33E7C">
      <w:pPr>
        <w:spacing w:line="276" w:lineRule="auto"/>
        <w:jc w:val="center"/>
        <w:rPr>
          <w:sz w:val="26"/>
          <w:szCs w:val="26"/>
          <w:shd w:val="clear" w:color="auto" w:fill="FFFFFF"/>
          <w:lang w:eastAsia="en-US"/>
        </w:rPr>
      </w:pPr>
    </w:p>
    <w:p w:rsidR="00C33E7C" w:rsidRPr="00C33E7C" w:rsidRDefault="00C33E7C" w:rsidP="00C33E7C">
      <w:pPr>
        <w:spacing w:line="276" w:lineRule="auto"/>
        <w:jc w:val="center"/>
        <w:rPr>
          <w:sz w:val="26"/>
          <w:szCs w:val="26"/>
          <w:shd w:val="clear" w:color="auto" w:fill="FFFFFF"/>
          <w:lang w:eastAsia="en-US"/>
        </w:rPr>
      </w:pPr>
    </w:p>
    <w:p w:rsidR="00C33E7C" w:rsidRDefault="00C33E7C" w:rsidP="00C33E7C">
      <w:pPr>
        <w:spacing w:line="276" w:lineRule="auto"/>
        <w:jc w:val="center"/>
        <w:rPr>
          <w:sz w:val="26"/>
          <w:szCs w:val="26"/>
          <w:shd w:val="clear" w:color="auto" w:fill="FFFFFF"/>
          <w:lang w:eastAsia="en-US"/>
        </w:rPr>
      </w:pPr>
    </w:p>
    <w:p w:rsidR="00B32191" w:rsidRDefault="00B32191" w:rsidP="00C33E7C">
      <w:pPr>
        <w:spacing w:line="276" w:lineRule="auto"/>
        <w:jc w:val="center"/>
        <w:rPr>
          <w:sz w:val="26"/>
          <w:szCs w:val="26"/>
          <w:shd w:val="clear" w:color="auto" w:fill="FFFFFF"/>
          <w:lang w:eastAsia="en-US"/>
        </w:rPr>
      </w:pPr>
    </w:p>
    <w:p w:rsidR="00B32191" w:rsidRDefault="00B32191" w:rsidP="00C33E7C">
      <w:pPr>
        <w:spacing w:line="276" w:lineRule="auto"/>
        <w:jc w:val="center"/>
        <w:rPr>
          <w:sz w:val="26"/>
          <w:szCs w:val="26"/>
          <w:shd w:val="clear" w:color="auto" w:fill="FFFFFF"/>
          <w:lang w:eastAsia="en-US"/>
        </w:rPr>
      </w:pPr>
    </w:p>
    <w:p w:rsidR="00B32191" w:rsidRDefault="00B32191" w:rsidP="00C33E7C">
      <w:pPr>
        <w:spacing w:line="276" w:lineRule="auto"/>
        <w:jc w:val="center"/>
        <w:rPr>
          <w:sz w:val="26"/>
          <w:szCs w:val="26"/>
          <w:shd w:val="clear" w:color="auto" w:fill="FFFFFF"/>
          <w:lang w:eastAsia="en-US"/>
        </w:rPr>
      </w:pPr>
    </w:p>
    <w:p w:rsidR="00B32191" w:rsidRDefault="00B32191" w:rsidP="00C33E7C">
      <w:pPr>
        <w:spacing w:line="276" w:lineRule="auto"/>
        <w:jc w:val="center"/>
        <w:rPr>
          <w:sz w:val="26"/>
          <w:szCs w:val="26"/>
          <w:shd w:val="clear" w:color="auto" w:fill="FFFFFF"/>
          <w:lang w:eastAsia="en-US"/>
        </w:rPr>
      </w:pPr>
    </w:p>
    <w:p w:rsidR="00B32191" w:rsidRDefault="00B32191" w:rsidP="00C33E7C">
      <w:pPr>
        <w:spacing w:line="276" w:lineRule="auto"/>
        <w:jc w:val="center"/>
        <w:rPr>
          <w:sz w:val="26"/>
          <w:szCs w:val="26"/>
          <w:shd w:val="clear" w:color="auto" w:fill="FFFFFF"/>
          <w:lang w:eastAsia="en-US"/>
        </w:rPr>
      </w:pPr>
    </w:p>
    <w:p w:rsidR="00B32191" w:rsidRPr="00C33E7C" w:rsidRDefault="00B32191" w:rsidP="00C33E7C">
      <w:pPr>
        <w:spacing w:line="276" w:lineRule="auto"/>
        <w:jc w:val="center"/>
        <w:rPr>
          <w:sz w:val="26"/>
          <w:szCs w:val="26"/>
          <w:shd w:val="clear" w:color="auto" w:fill="FFFFFF"/>
          <w:lang w:eastAsia="en-US"/>
        </w:rPr>
      </w:pPr>
    </w:p>
    <w:p w:rsidR="00C33E7C" w:rsidRPr="00C33E7C" w:rsidRDefault="00C33E7C" w:rsidP="00C33E7C">
      <w:pPr>
        <w:spacing w:line="276" w:lineRule="auto"/>
        <w:jc w:val="center"/>
        <w:rPr>
          <w:sz w:val="26"/>
          <w:szCs w:val="26"/>
          <w:shd w:val="clear" w:color="auto" w:fill="FFFFFF"/>
          <w:lang w:eastAsia="en-US"/>
        </w:rPr>
      </w:pPr>
    </w:p>
    <w:p w:rsidR="00C33E7C" w:rsidRPr="00B32191" w:rsidRDefault="00C33E7C" w:rsidP="00C33E7C">
      <w:pPr>
        <w:spacing w:line="276" w:lineRule="auto"/>
        <w:ind w:firstLine="709"/>
        <w:jc w:val="center"/>
        <w:rPr>
          <w:rFonts w:ascii="Arial" w:hAnsi="Arial" w:cs="Arial"/>
          <w:b/>
          <w:sz w:val="36"/>
          <w:szCs w:val="36"/>
          <w:shd w:val="clear" w:color="auto" w:fill="FFFFFF"/>
          <w:lang w:eastAsia="en-US"/>
        </w:rPr>
      </w:pPr>
      <w:r w:rsidRPr="00B32191">
        <w:rPr>
          <w:rFonts w:ascii="Arial" w:hAnsi="Arial" w:cs="Arial"/>
          <w:b/>
          <w:sz w:val="36"/>
          <w:szCs w:val="36"/>
          <w:shd w:val="clear" w:color="auto" w:fill="FFFFFF"/>
          <w:lang w:eastAsia="en-US"/>
        </w:rPr>
        <w:t xml:space="preserve">Программа комплексного развития </w:t>
      </w:r>
    </w:p>
    <w:p w:rsidR="00C33E7C" w:rsidRPr="00B32191" w:rsidRDefault="00C33E7C" w:rsidP="00C33E7C">
      <w:pPr>
        <w:spacing w:line="276" w:lineRule="auto"/>
        <w:ind w:firstLine="709"/>
        <w:jc w:val="center"/>
        <w:rPr>
          <w:rFonts w:ascii="Arial" w:hAnsi="Arial" w:cs="Arial"/>
          <w:b/>
          <w:sz w:val="36"/>
          <w:szCs w:val="36"/>
          <w:shd w:val="clear" w:color="auto" w:fill="FFFFFF"/>
          <w:lang w:eastAsia="en-US"/>
        </w:rPr>
      </w:pPr>
      <w:r w:rsidRPr="00B32191">
        <w:rPr>
          <w:rFonts w:ascii="Arial" w:hAnsi="Arial" w:cs="Arial"/>
          <w:b/>
          <w:sz w:val="36"/>
          <w:szCs w:val="36"/>
          <w:shd w:val="clear" w:color="auto" w:fill="FFFFFF"/>
          <w:lang w:eastAsia="en-US"/>
        </w:rPr>
        <w:t xml:space="preserve">систем коммунальной </w:t>
      </w:r>
    </w:p>
    <w:p w:rsidR="00C33E7C" w:rsidRPr="00B32191" w:rsidRDefault="00C33E7C" w:rsidP="00C33E7C">
      <w:pPr>
        <w:spacing w:line="276" w:lineRule="auto"/>
        <w:ind w:firstLine="709"/>
        <w:jc w:val="center"/>
        <w:rPr>
          <w:rFonts w:ascii="Arial" w:hAnsi="Arial" w:cs="Arial"/>
          <w:b/>
          <w:sz w:val="36"/>
          <w:szCs w:val="36"/>
          <w:shd w:val="clear" w:color="auto" w:fill="FFFFFF"/>
          <w:lang w:eastAsia="en-US"/>
        </w:rPr>
      </w:pPr>
      <w:r w:rsidRPr="00B32191">
        <w:rPr>
          <w:rFonts w:ascii="Arial" w:hAnsi="Arial" w:cs="Arial"/>
          <w:b/>
          <w:sz w:val="36"/>
          <w:szCs w:val="36"/>
          <w:shd w:val="clear" w:color="auto" w:fill="FFFFFF"/>
          <w:lang w:eastAsia="en-US"/>
        </w:rPr>
        <w:t xml:space="preserve">инфраструктуры </w:t>
      </w:r>
      <w:r w:rsidR="00B32191">
        <w:rPr>
          <w:rFonts w:ascii="Arial" w:hAnsi="Arial" w:cs="Arial"/>
          <w:b/>
          <w:sz w:val="36"/>
          <w:szCs w:val="36"/>
          <w:shd w:val="clear" w:color="auto" w:fill="FFFFFF"/>
          <w:lang w:eastAsia="en-US"/>
        </w:rPr>
        <w:t>в</w:t>
      </w:r>
    </w:p>
    <w:p w:rsidR="00C33E7C" w:rsidRPr="00C33E7C" w:rsidRDefault="00C33E7C" w:rsidP="00C33E7C">
      <w:pPr>
        <w:spacing w:line="276" w:lineRule="auto"/>
        <w:ind w:firstLine="709"/>
        <w:jc w:val="center"/>
        <w:rPr>
          <w:rFonts w:ascii="Arial" w:hAnsi="Arial" w:cs="Arial"/>
          <w:b/>
          <w:sz w:val="36"/>
          <w:szCs w:val="36"/>
          <w:shd w:val="clear" w:color="auto" w:fill="FFFFFF"/>
          <w:lang w:eastAsia="en-US"/>
        </w:rPr>
      </w:pPr>
      <w:r w:rsidRPr="00C33E7C">
        <w:rPr>
          <w:rFonts w:ascii="Arial" w:hAnsi="Arial" w:cs="Arial"/>
          <w:b/>
          <w:sz w:val="36"/>
          <w:szCs w:val="36"/>
          <w:shd w:val="clear" w:color="auto" w:fill="FFFFFF"/>
          <w:lang w:eastAsia="en-US"/>
        </w:rPr>
        <w:t>Дубровско</w:t>
      </w:r>
      <w:r w:rsidR="00B32191">
        <w:rPr>
          <w:rFonts w:ascii="Arial" w:hAnsi="Arial" w:cs="Arial"/>
          <w:b/>
          <w:sz w:val="36"/>
          <w:szCs w:val="36"/>
          <w:shd w:val="clear" w:color="auto" w:fill="FFFFFF"/>
          <w:lang w:eastAsia="en-US"/>
        </w:rPr>
        <w:t>м</w:t>
      </w:r>
      <w:r w:rsidRPr="00C33E7C">
        <w:rPr>
          <w:rFonts w:ascii="Arial" w:hAnsi="Arial" w:cs="Arial"/>
          <w:b/>
          <w:sz w:val="36"/>
          <w:szCs w:val="36"/>
          <w:shd w:val="clear" w:color="auto" w:fill="FFFFFF"/>
          <w:lang w:eastAsia="en-US"/>
        </w:rPr>
        <w:t xml:space="preserve"> сельско</w:t>
      </w:r>
      <w:r w:rsidR="00B32191">
        <w:rPr>
          <w:rFonts w:ascii="Arial" w:hAnsi="Arial" w:cs="Arial"/>
          <w:b/>
          <w:sz w:val="36"/>
          <w:szCs w:val="36"/>
          <w:shd w:val="clear" w:color="auto" w:fill="FFFFFF"/>
          <w:lang w:eastAsia="en-US"/>
        </w:rPr>
        <w:t>м</w:t>
      </w:r>
      <w:r w:rsidRPr="00C33E7C">
        <w:rPr>
          <w:rFonts w:ascii="Arial" w:hAnsi="Arial" w:cs="Arial"/>
          <w:b/>
          <w:sz w:val="36"/>
          <w:szCs w:val="36"/>
          <w:shd w:val="clear" w:color="auto" w:fill="FFFFFF"/>
          <w:lang w:eastAsia="en-US"/>
        </w:rPr>
        <w:t xml:space="preserve"> поселени</w:t>
      </w:r>
      <w:r w:rsidR="00B32191">
        <w:rPr>
          <w:rFonts w:ascii="Arial" w:hAnsi="Arial" w:cs="Arial"/>
          <w:b/>
          <w:sz w:val="36"/>
          <w:szCs w:val="36"/>
          <w:shd w:val="clear" w:color="auto" w:fill="FFFFFF"/>
          <w:lang w:eastAsia="en-US"/>
        </w:rPr>
        <w:t>и</w:t>
      </w:r>
      <w:r w:rsidRPr="00C33E7C">
        <w:rPr>
          <w:rFonts w:ascii="Arial" w:hAnsi="Arial" w:cs="Arial"/>
          <w:b/>
          <w:sz w:val="36"/>
          <w:szCs w:val="36"/>
          <w:shd w:val="clear" w:color="auto" w:fill="FFFFFF"/>
          <w:lang w:eastAsia="en-US"/>
        </w:rPr>
        <w:t xml:space="preserve"> </w:t>
      </w:r>
    </w:p>
    <w:p w:rsidR="00C33E7C" w:rsidRPr="00C33E7C" w:rsidRDefault="00C33E7C" w:rsidP="00C33E7C">
      <w:pPr>
        <w:spacing w:line="276" w:lineRule="auto"/>
        <w:ind w:firstLine="709"/>
        <w:jc w:val="center"/>
        <w:rPr>
          <w:rFonts w:ascii="Arial" w:hAnsi="Arial" w:cs="Arial"/>
          <w:b/>
          <w:bCs/>
          <w:sz w:val="26"/>
          <w:szCs w:val="26"/>
          <w:shd w:val="clear" w:color="auto" w:fill="FFFFFF"/>
          <w:lang w:eastAsia="en-US"/>
        </w:rPr>
      </w:pPr>
    </w:p>
    <w:p w:rsidR="00C33E7C" w:rsidRPr="00C33E7C" w:rsidRDefault="00C33E7C" w:rsidP="00C33E7C">
      <w:pPr>
        <w:spacing w:line="276" w:lineRule="auto"/>
        <w:ind w:firstLine="709"/>
        <w:jc w:val="center"/>
        <w:rPr>
          <w:sz w:val="26"/>
          <w:szCs w:val="26"/>
          <w:shd w:val="clear" w:color="auto" w:fill="FFFFFF"/>
          <w:lang w:eastAsia="en-US"/>
        </w:rPr>
      </w:pPr>
    </w:p>
    <w:p w:rsidR="00C33E7C" w:rsidRPr="00C33E7C" w:rsidRDefault="00C33E7C" w:rsidP="00C33E7C">
      <w:pPr>
        <w:spacing w:line="276" w:lineRule="auto"/>
        <w:ind w:firstLine="709"/>
        <w:jc w:val="center"/>
        <w:rPr>
          <w:sz w:val="26"/>
          <w:szCs w:val="26"/>
          <w:lang w:eastAsia="en-US"/>
        </w:rPr>
      </w:pPr>
    </w:p>
    <w:p w:rsidR="00C33E7C" w:rsidRPr="00C33E7C" w:rsidRDefault="00C33E7C" w:rsidP="00C33E7C">
      <w:pPr>
        <w:spacing w:line="276" w:lineRule="auto"/>
        <w:ind w:firstLine="709"/>
        <w:jc w:val="both"/>
        <w:rPr>
          <w:bCs/>
          <w:sz w:val="26"/>
          <w:szCs w:val="26"/>
          <w:lang w:eastAsia="en-US"/>
        </w:rPr>
      </w:pPr>
    </w:p>
    <w:p w:rsidR="00B609F1" w:rsidRDefault="00B609F1"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804573" w:rsidRDefault="00804573"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804573" w:rsidRDefault="00804573"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804573" w:rsidRDefault="00804573"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B03588" w:rsidRPr="00D24F44" w:rsidRDefault="00B03588" w:rsidP="00B03588">
      <w:pPr>
        <w:jc w:val="center"/>
        <w:rPr>
          <w:spacing w:val="-6"/>
          <w:sz w:val="26"/>
          <w:szCs w:val="26"/>
        </w:rPr>
      </w:pPr>
      <w:r w:rsidRPr="00D24F44">
        <w:rPr>
          <w:spacing w:val="-6"/>
          <w:sz w:val="26"/>
          <w:szCs w:val="26"/>
        </w:rPr>
        <w:t>1. Введение.</w:t>
      </w:r>
    </w:p>
    <w:p w:rsidR="00B03588" w:rsidRPr="00D24F44" w:rsidRDefault="00B03588" w:rsidP="00B03588">
      <w:pPr>
        <w:jc w:val="both"/>
        <w:rPr>
          <w:sz w:val="26"/>
          <w:szCs w:val="26"/>
        </w:rPr>
      </w:pPr>
    </w:p>
    <w:p w:rsidR="00B03588" w:rsidRPr="00D24F44" w:rsidRDefault="00B03588" w:rsidP="00B03588">
      <w:pPr>
        <w:shd w:val="clear" w:color="auto" w:fill="FFFFFF"/>
        <w:spacing w:before="100" w:beforeAutospacing="1" w:after="100" w:afterAutospacing="1" w:line="323" w:lineRule="atLeast"/>
        <w:ind w:firstLine="708"/>
        <w:jc w:val="both"/>
        <w:rPr>
          <w:spacing w:val="-6"/>
          <w:sz w:val="26"/>
          <w:szCs w:val="26"/>
        </w:rPr>
      </w:pPr>
      <w:r w:rsidRPr="00D24F44">
        <w:rPr>
          <w:color w:val="000000"/>
          <w:sz w:val="26"/>
          <w:szCs w:val="26"/>
        </w:rPr>
        <w:t xml:space="preserve">Муниципальная программа «Комплексное развитие систем коммунальной инфраструктуры» в Дубровском сельском поселении Красноармейского муниципального района Челябинской области </w:t>
      </w:r>
      <w:r w:rsidR="009E32B9">
        <w:rPr>
          <w:color w:val="000000"/>
          <w:sz w:val="26"/>
          <w:szCs w:val="26"/>
        </w:rPr>
        <w:t>2022</w:t>
      </w:r>
      <w:r w:rsidRPr="00D24F44">
        <w:rPr>
          <w:color w:val="000000"/>
          <w:sz w:val="26"/>
          <w:szCs w:val="26"/>
        </w:rPr>
        <w:t xml:space="preserve"> год</w:t>
      </w:r>
      <w:r w:rsidR="009E32B9">
        <w:rPr>
          <w:color w:val="000000"/>
          <w:sz w:val="26"/>
          <w:szCs w:val="26"/>
        </w:rPr>
        <w:t>а</w:t>
      </w:r>
      <w:r w:rsidRPr="00D24F44">
        <w:rPr>
          <w:color w:val="000000"/>
          <w:sz w:val="26"/>
          <w:szCs w:val="26"/>
        </w:rPr>
        <w:t xml:space="preserve"> (далее – Программа) </w:t>
      </w:r>
      <w:r w:rsidRPr="00D24F44">
        <w:rPr>
          <w:spacing w:val="-6"/>
          <w:sz w:val="26"/>
          <w:szCs w:val="26"/>
        </w:rPr>
        <w:t>разработана в соответствии с требованиями действующего законодательства.</w:t>
      </w:r>
    </w:p>
    <w:p w:rsidR="00B03588" w:rsidRPr="00D24F44" w:rsidRDefault="00B03588" w:rsidP="00B03588">
      <w:pPr>
        <w:ind w:firstLine="708"/>
        <w:jc w:val="both"/>
        <w:rPr>
          <w:spacing w:val="-6"/>
          <w:sz w:val="26"/>
          <w:szCs w:val="26"/>
        </w:rPr>
      </w:pPr>
      <w:r w:rsidRPr="00D24F44">
        <w:rPr>
          <w:spacing w:val="-6"/>
          <w:sz w:val="26"/>
          <w:szCs w:val="26"/>
        </w:rPr>
        <w:t>Программа комплексного развития систем коммунальной инфраструктуры сельского поселения - документ, устанавливающий перечень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B03588" w:rsidRPr="00D24F44" w:rsidRDefault="00B03588" w:rsidP="00B03588">
      <w:pPr>
        <w:ind w:firstLine="708"/>
        <w:jc w:val="both"/>
        <w:rPr>
          <w:spacing w:val="-6"/>
          <w:sz w:val="26"/>
          <w:szCs w:val="26"/>
        </w:rPr>
      </w:pPr>
      <w:r w:rsidRPr="00D24F44">
        <w:rPr>
          <w:spacing w:val="-6"/>
          <w:sz w:val="26"/>
          <w:szCs w:val="26"/>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03588" w:rsidRPr="00D24F44" w:rsidRDefault="00B03588" w:rsidP="00B03588">
      <w:pPr>
        <w:ind w:firstLine="708"/>
        <w:jc w:val="both"/>
        <w:rPr>
          <w:spacing w:val="-6"/>
          <w:sz w:val="26"/>
          <w:szCs w:val="26"/>
        </w:rPr>
      </w:pPr>
      <w:r w:rsidRPr="00D24F44">
        <w:rPr>
          <w:spacing w:val="-6"/>
          <w:sz w:val="26"/>
          <w:szCs w:val="26"/>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B03588" w:rsidRPr="00D24F44" w:rsidRDefault="00B03588" w:rsidP="00B03588">
      <w:pPr>
        <w:ind w:firstLine="708"/>
        <w:jc w:val="both"/>
        <w:rPr>
          <w:spacing w:val="-6"/>
          <w:sz w:val="26"/>
          <w:szCs w:val="26"/>
        </w:rPr>
      </w:pPr>
      <w:r w:rsidRPr="00D24F44">
        <w:rPr>
          <w:spacing w:val="-6"/>
          <w:sz w:val="26"/>
          <w:szCs w:val="26"/>
        </w:rPr>
        <w:t xml:space="preserve">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w:t>
      </w:r>
      <w:proofErr w:type="spellStart"/>
      <w:r>
        <w:rPr>
          <w:spacing w:val="-6"/>
          <w:sz w:val="26"/>
          <w:szCs w:val="26"/>
        </w:rPr>
        <w:t>Дубровское</w:t>
      </w:r>
      <w:proofErr w:type="spellEnd"/>
      <w:r w:rsidRPr="00D24F44">
        <w:rPr>
          <w:spacing w:val="-6"/>
          <w:sz w:val="26"/>
          <w:szCs w:val="26"/>
        </w:rPr>
        <w:t xml:space="preserve"> сельское поселение. Коммунальные системы – </w:t>
      </w:r>
      <w:r>
        <w:rPr>
          <w:spacing w:val="-6"/>
          <w:sz w:val="26"/>
          <w:szCs w:val="26"/>
        </w:rPr>
        <w:t>капиталоёмкие</w:t>
      </w:r>
      <w:r w:rsidRPr="00D24F44">
        <w:rPr>
          <w:spacing w:val="-6"/>
          <w:sz w:val="26"/>
          <w:szCs w:val="26"/>
        </w:rPr>
        <w:t xml:space="preserve"> и масштабны. Отсюда достижение существенных изменений параметров их функционирования за ограниченный интервал времени затруднительно. Поэтому Программа рассматривается на временном интервале до 20</w:t>
      </w:r>
      <w:r w:rsidR="00375D69">
        <w:rPr>
          <w:spacing w:val="-6"/>
          <w:sz w:val="26"/>
          <w:szCs w:val="26"/>
        </w:rPr>
        <w:t>22</w:t>
      </w:r>
      <w:r w:rsidRPr="00D24F44">
        <w:rPr>
          <w:spacing w:val="-6"/>
          <w:sz w:val="26"/>
          <w:szCs w:val="26"/>
        </w:rPr>
        <w:t xml:space="preserve"> года.</w:t>
      </w:r>
    </w:p>
    <w:p w:rsidR="00B03588" w:rsidRPr="00D24F44" w:rsidRDefault="00B03588" w:rsidP="00B03588">
      <w:pPr>
        <w:ind w:firstLine="708"/>
        <w:jc w:val="both"/>
        <w:rPr>
          <w:spacing w:val="-6"/>
          <w:sz w:val="26"/>
          <w:szCs w:val="26"/>
        </w:rPr>
      </w:pPr>
      <w:r w:rsidRPr="00D24F44">
        <w:rPr>
          <w:spacing w:val="-6"/>
          <w:sz w:val="26"/>
          <w:szCs w:val="26"/>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w:t>
      </w:r>
      <w:proofErr w:type="spellStart"/>
      <w:r w:rsidRPr="00D24F44">
        <w:rPr>
          <w:spacing w:val="-6"/>
          <w:sz w:val="26"/>
          <w:szCs w:val="26"/>
        </w:rPr>
        <w:t>Дубровское</w:t>
      </w:r>
      <w:proofErr w:type="spellEnd"/>
      <w:r w:rsidRPr="00D24F44">
        <w:rPr>
          <w:spacing w:val="-6"/>
          <w:sz w:val="26"/>
          <w:szCs w:val="26"/>
        </w:rPr>
        <w:t xml:space="preserve"> сельское поселение на период </w:t>
      </w:r>
      <w:r w:rsidR="00375D69">
        <w:rPr>
          <w:spacing w:val="-6"/>
          <w:sz w:val="26"/>
          <w:szCs w:val="26"/>
        </w:rPr>
        <w:t>2020-2022</w:t>
      </w:r>
      <w:r w:rsidRPr="00D24F44">
        <w:rPr>
          <w:spacing w:val="-6"/>
          <w:sz w:val="26"/>
          <w:szCs w:val="26"/>
        </w:rPr>
        <w:t xml:space="preserve"> гг.</w:t>
      </w:r>
    </w:p>
    <w:p w:rsidR="00B03588" w:rsidRPr="00D24F44" w:rsidRDefault="00B03588" w:rsidP="00B03588">
      <w:pPr>
        <w:ind w:firstLine="708"/>
        <w:jc w:val="both"/>
        <w:rPr>
          <w:spacing w:val="-6"/>
          <w:sz w:val="26"/>
          <w:szCs w:val="26"/>
        </w:rPr>
      </w:pPr>
      <w:r w:rsidRPr="00D24F44">
        <w:rPr>
          <w:spacing w:val="-6"/>
          <w:sz w:val="26"/>
          <w:szCs w:val="26"/>
        </w:rPr>
        <w:t xml:space="preserve">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w:t>
      </w:r>
      <w:proofErr w:type="spellStart"/>
      <w:r w:rsidRPr="00D24F44">
        <w:rPr>
          <w:spacing w:val="-6"/>
          <w:sz w:val="26"/>
          <w:szCs w:val="26"/>
        </w:rPr>
        <w:t>Дубровское</w:t>
      </w:r>
      <w:proofErr w:type="spellEnd"/>
      <w:r w:rsidRPr="00D24F44">
        <w:rPr>
          <w:spacing w:val="-6"/>
          <w:sz w:val="26"/>
          <w:szCs w:val="26"/>
        </w:rPr>
        <w:t xml:space="preserve"> сельское поселение.</w:t>
      </w:r>
    </w:p>
    <w:p w:rsidR="00B03588" w:rsidRPr="00D24F44" w:rsidRDefault="00B03588" w:rsidP="00B03588">
      <w:pPr>
        <w:ind w:firstLine="708"/>
        <w:jc w:val="both"/>
        <w:rPr>
          <w:spacing w:val="-6"/>
          <w:sz w:val="26"/>
          <w:szCs w:val="26"/>
        </w:rPr>
      </w:pPr>
      <w:r w:rsidRPr="00D24F44">
        <w:rPr>
          <w:spacing w:val="-6"/>
          <w:sz w:val="26"/>
          <w:szCs w:val="26"/>
        </w:rPr>
        <w:t>Формирование и реализация Программы базируется на следующих принципах:</w:t>
      </w:r>
    </w:p>
    <w:p w:rsidR="00B03588" w:rsidRPr="00D24F44" w:rsidRDefault="00B03588" w:rsidP="00B03588">
      <w:pPr>
        <w:jc w:val="both"/>
        <w:rPr>
          <w:spacing w:val="-6"/>
          <w:sz w:val="26"/>
          <w:szCs w:val="26"/>
        </w:rPr>
      </w:pPr>
      <w:r w:rsidRPr="00D24F44">
        <w:rPr>
          <w:spacing w:val="-6"/>
          <w:sz w:val="26"/>
          <w:szCs w:val="26"/>
        </w:rPr>
        <w:lastRenderedPageBreak/>
        <w:t>- целевом – мероприятия и решения Программы должны обеспечивать достижение поставленных целей;</w:t>
      </w:r>
    </w:p>
    <w:p w:rsidR="00B03588" w:rsidRPr="00D24F44" w:rsidRDefault="00B03588" w:rsidP="00B03588">
      <w:pPr>
        <w:jc w:val="both"/>
        <w:rPr>
          <w:spacing w:val="-6"/>
          <w:sz w:val="26"/>
          <w:szCs w:val="26"/>
        </w:rPr>
      </w:pPr>
      <w:r w:rsidRPr="00D24F44">
        <w:rPr>
          <w:spacing w:val="-6"/>
          <w:sz w:val="26"/>
          <w:szCs w:val="26"/>
        </w:rPr>
        <w:t xml:space="preserve">- системности – рассмотрение всех субъектов коммунальной инфраструктуры муниципального образования </w:t>
      </w:r>
      <w:proofErr w:type="spellStart"/>
      <w:r w:rsidRPr="00D24F44">
        <w:rPr>
          <w:spacing w:val="-6"/>
          <w:sz w:val="26"/>
          <w:szCs w:val="26"/>
        </w:rPr>
        <w:t>Дубровское</w:t>
      </w:r>
      <w:proofErr w:type="spellEnd"/>
      <w:r w:rsidRPr="00D24F44">
        <w:rPr>
          <w:spacing w:val="-6"/>
          <w:sz w:val="26"/>
          <w:szCs w:val="26"/>
        </w:rPr>
        <w:t xml:space="preserve"> сельское поселение как единой системы с учетом взаимного влияния всех элементов Программы друг на друга;</w:t>
      </w:r>
    </w:p>
    <w:p w:rsidR="00B03588" w:rsidRPr="00D24F44" w:rsidRDefault="00B03588" w:rsidP="00B03588">
      <w:pPr>
        <w:jc w:val="both"/>
        <w:rPr>
          <w:spacing w:val="-6"/>
          <w:sz w:val="26"/>
          <w:szCs w:val="26"/>
        </w:rPr>
      </w:pPr>
      <w:r w:rsidRPr="00D24F44">
        <w:rPr>
          <w:spacing w:val="-6"/>
          <w:sz w:val="26"/>
          <w:szCs w:val="26"/>
        </w:rPr>
        <w:t xml:space="preserve">-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w:t>
      </w:r>
      <w:proofErr w:type="spellStart"/>
      <w:r w:rsidRPr="00D24F44">
        <w:rPr>
          <w:spacing w:val="-6"/>
          <w:sz w:val="26"/>
          <w:szCs w:val="26"/>
        </w:rPr>
        <w:t>Дубровское</w:t>
      </w:r>
      <w:proofErr w:type="spellEnd"/>
      <w:r w:rsidRPr="00D24F44">
        <w:rPr>
          <w:spacing w:val="-6"/>
          <w:sz w:val="26"/>
          <w:szCs w:val="26"/>
        </w:rPr>
        <w:t xml:space="preserve"> сельское поселение.</w:t>
      </w:r>
    </w:p>
    <w:p w:rsidR="00B03588" w:rsidRPr="00D24F44" w:rsidRDefault="00B03588" w:rsidP="00B03588">
      <w:pPr>
        <w:ind w:firstLine="708"/>
        <w:jc w:val="both"/>
        <w:rPr>
          <w:spacing w:val="-6"/>
          <w:sz w:val="26"/>
          <w:szCs w:val="26"/>
        </w:rPr>
      </w:pPr>
      <w:r w:rsidRPr="00D24F44">
        <w:rPr>
          <w:spacing w:val="-6"/>
          <w:sz w:val="26"/>
          <w:szCs w:val="26"/>
        </w:rPr>
        <w:t>Программа разработана в соответствии со следующими нормативно-правовыми актами и документами:</w:t>
      </w:r>
    </w:p>
    <w:p w:rsidR="00B03588" w:rsidRPr="00D24F44" w:rsidRDefault="00B03588" w:rsidP="00B03588">
      <w:pPr>
        <w:jc w:val="both"/>
        <w:rPr>
          <w:spacing w:val="-6"/>
          <w:sz w:val="26"/>
          <w:szCs w:val="26"/>
        </w:rPr>
      </w:pPr>
      <w:r w:rsidRPr="00D24F44">
        <w:rPr>
          <w:spacing w:val="-6"/>
          <w:sz w:val="26"/>
          <w:szCs w:val="26"/>
        </w:rPr>
        <w:t>- Градостроительный кодекс Российской Федерации;</w:t>
      </w:r>
    </w:p>
    <w:p w:rsidR="00B03588" w:rsidRPr="00D24F44" w:rsidRDefault="00B03588" w:rsidP="00B03588">
      <w:pPr>
        <w:jc w:val="both"/>
        <w:rPr>
          <w:spacing w:val="-6"/>
          <w:sz w:val="26"/>
          <w:szCs w:val="26"/>
        </w:rPr>
      </w:pPr>
      <w:r w:rsidRPr="00D24F44">
        <w:rPr>
          <w:spacing w:val="-6"/>
          <w:sz w:val="26"/>
          <w:szCs w:val="26"/>
        </w:rPr>
        <w:t>- Жилищный кодекс Российской Федерации;</w:t>
      </w:r>
    </w:p>
    <w:p w:rsidR="00B03588" w:rsidRPr="00D24F44" w:rsidRDefault="00B03588" w:rsidP="00B03588">
      <w:pPr>
        <w:jc w:val="both"/>
        <w:rPr>
          <w:spacing w:val="-6"/>
          <w:sz w:val="26"/>
          <w:szCs w:val="26"/>
        </w:rPr>
      </w:pPr>
      <w:r w:rsidRPr="00D24F44">
        <w:rPr>
          <w:spacing w:val="-6"/>
          <w:sz w:val="26"/>
          <w:szCs w:val="26"/>
        </w:rPr>
        <w:t>- Федеральный закон от 30.12.2004 г. № 210-ФЗ «Об основах регулирования тарифов организаций коммунального комплекса»;</w:t>
      </w:r>
    </w:p>
    <w:p w:rsidR="00B03588" w:rsidRPr="00D24F44" w:rsidRDefault="00B03588" w:rsidP="00B03588">
      <w:pPr>
        <w:jc w:val="both"/>
        <w:rPr>
          <w:spacing w:val="-6"/>
          <w:sz w:val="26"/>
          <w:szCs w:val="26"/>
        </w:rPr>
      </w:pPr>
      <w:r w:rsidRPr="00D24F44">
        <w:rPr>
          <w:spacing w:val="-6"/>
          <w:sz w:val="26"/>
          <w:szCs w:val="26"/>
        </w:rPr>
        <w:t>-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03588" w:rsidRPr="00D24F44" w:rsidRDefault="00B03588" w:rsidP="00B03588">
      <w:pPr>
        <w:jc w:val="both"/>
        <w:rPr>
          <w:spacing w:val="-6"/>
          <w:sz w:val="26"/>
          <w:szCs w:val="26"/>
        </w:rPr>
      </w:pPr>
      <w:r w:rsidRPr="00D24F44">
        <w:rPr>
          <w:spacing w:val="-6"/>
          <w:sz w:val="26"/>
          <w:szCs w:val="26"/>
        </w:rPr>
        <w:t>- Федеральный закон «Об общих принципах организации местного самоуправления в Российской Федерации» от 06.10.2003 г. № 131-ФЗ;</w:t>
      </w:r>
    </w:p>
    <w:p w:rsidR="00B03588" w:rsidRPr="00D24F44" w:rsidRDefault="00B03588" w:rsidP="00B03588">
      <w:pPr>
        <w:jc w:val="both"/>
        <w:rPr>
          <w:spacing w:val="-6"/>
          <w:sz w:val="26"/>
          <w:szCs w:val="26"/>
        </w:rPr>
      </w:pPr>
      <w:r w:rsidRPr="00D24F44">
        <w:rPr>
          <w:spacing w:val="-6"/>
          <w:sz w:val="26"/>
          <w:szCs w:val="26"/>
        </w:rPr>
        <w:t>- Федеральный закон от 21.07.2007 № 185-ФЗ «О Фонде содействия реформированию жилищно-коммунального хозяйства»;</w:t>
      </w:r>
    </w:p>
    <w:p w:rsidR="00B03588" w:rsidRPr="00D24F44" w:rsidRDefault="00B03588" w:rsidP="00B03588">
      <w:pPr>
        <w:jc w:val="both"/>
        <w:rPr>
          <w:spacing w:val="-6"/>
          <w:sz w:val="26"/>
          <w:szCs w:val="26"/>
        </w:rPr>
      </w:pPr>
      <w:r w:rsidRPr="00D24F44">
        <w:rPr>
          <w:spacing w:val="-6"/>
          <w:sz w:val="26"/>
          <w:szCs w:val="26"/>
        </w:rPr>
        <w:t>- Федеральный закон «О теплоснабжении» от 27.07.2010 г. № 190-ФЗ;</w:t>
      </w:r>
    </w:p>
    <w:p w:rsidR="00B03588" w:rsidRPr="00D24F44" w:rsidRDefault="00B03588" w:rsidP="00B03588">
      <w:pPr>
        <w:jc w:val="both"/>
        <w:rPr>
          <w:spacing w:val="-6"/>
          <w:sz w:val="26"/>
          <w:szCs w:val="26"/>
        </w:rPr>
      </w:pPr>
      <w:r w:rsidRPr="00D24F44">
        <w:rPr>
          <w:spacing w:val="-6"/>
          <w:sz w:val="26"/>
          <w:szCs w:val="26"/>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rsidR="00B03588" w:rsidRPr="00D24F44" w:rsidRDefault="00B03588" w:rsidP="00B03588">
      <w:pPr>
        <w:jc w:val="both"/>
        <w:rPr>
          <w:spacing w:val="-6"/>
          <w:sz w:val="26"/>
          <w:szCs w:val="26"/>
        </w:rPr>
      </w:pPr>
      <w:r w:rsidRPr="00D24F44">
        <w:rPr>
          <w:spacing w:val="-6"/>
          <w:sz w:val="26"/>
          <w:szCs w:val="26"/>
        </w:rPr>
        <w:t>- схема территориального планирования Дубровского сельского поселения;</w:t>
      </w:r>
    </w:p>
    <w:p w:rsidR="00B03588" w:rsidRPr="00D24F44" w:rsidRDefault="00B03588" w:rsidP="00B03588">
      <w:pPr>
        <w:jc w:val="both"/>
        <w:rPr>
          <w:spacing w:val="-6"/>
          <w:sz w:val="26"/>
          <w:szCs w:val="26"/>
        </w:rPr>
      </w:pPr>
      <w:r w:rsidRPr="00D24F44">
        <w:rPr>
          <w:spacing w:val="-6"/>
          <w:sz w:val="26"/>
          <w:szCs w:val="26"/>
        </w:rPr>
        <w:t>- схемы тепло- и водоснабжения Дубровского сельского поселения;</w:t>
      </w:r>
    </w:p>
    <w:p w:rsidR="00B03588" w:rsidRPr="00D24F44" w:rsidRDefault="00B03588" w:rsidP="00B03588">
      <w:pPr>
        <w:jc w:val="both"/>
        <w:rPr>
          <w:spacing w:val="-6"/>
          <w:sz w:val="26"/>
          <w:szCs w:val="26"/>
        </w:rPr>
      </w:pPr>
      <w:r w:rsidRPr="00D24F44">
        <w:rPr>
          <w:spacing w:val="-6"/>
          <w:sz w:val="26"/>
          <w:szCs w:val="26"/>
        </w:rPr>
        <w:t>- Устав Дубровского сельского поселения.</w:t>
      </w:r>
    </w:p>
    <w:p w:rsidR="00C33E7C" w:rsidRDefault="00C33E7C" w:rsidP="00B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AA33D4" w:rsidRDefault="00AA33D4"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D66ADF" w:rsidRDefault="00D66ADF" w:rsidP="00C33E7C">
      <w:pPr>
        <w:shd w:val="clear" w:color="auto" w:fill="FFFFFF"/>
        <w:ind w:firstLine="240"/>
        <w:jc w:val="center"/>
      </w:pPr>
    </w:p>
    <w:p w:rsidR="00C33E7C" w:rsidRPr="00ED59A6" w:rsidRDefault="00C33E7C" w:rsidP="00C33E7C">
      <w:pPr>
        <w:keepNext/>
        <w:spacing w:line="276" w:lineRule="auto"/>
        <w:jc w:val="both"/>
        <w:outlineLvl w:val="0"/>
        <w:rPr>
          <w:b/>
          <w:bCs/>
          <w:kern w:val="32"/>
          <w:sz w:val="24"/>
          <w:szCs w:val="24"/>
          <w:lang w:eastAsia="en-US"/>
        </w:rPr>
      </w:pPr>
      <w:bookmarkStart w:id="0" w:name="_Toc500841888"/>
      <w:r w:rsidRPr="00ED59A6">
        <w:rPr>
          <w:b/>
          <w:bCs/>
          <w:kern w:val="32"/>
          <w:sz w:val="24"/>
          <w:szCs w:val="24"/>
          <w:lang w:eastAsia="en-US"/>
        </w:rPr>
        <w:lastRenderedPageBreak/>
        <w:t>Раздел 1. Паспорт программы</w:t>
      </w:r>
      <w:bookmarkEnd w:id="0"/>
    </w:p>
    <w:p w:rsidR="0068278F" w:rsidRPr="00AF743B" w:rsidRDefault="0068278F" w:rsidP="0068278F">
      <w:pPr>
        <w:shd w:val="clear" w:color="auto" w:fill="FFFFFF"/>
        <w:ind w:firstLine="240"/>
        <w:jc w:val="center"/>
        <w:rPr>
          <w:rFonts w:ascii="Tahoma" w:hAnsi="Tahoma" w:cs="Tahoma"/>
          <w:sz w:val="19"/>
          <w:szCs w:val="19"/>
        </w:rPr>
      </w:pPr>
      <w:r>
        <w:t>П</w:t>
      </w:r>
      <w:r w:rsidRPr="00AF743B">
        <w:t>аспорт Программы</w:t>
      </w:r>
      <w:r w:rsidRPr="00AF743B">
        <w:rPr>
          <w:rFonts w:ascii="Verdana" w:hAnsi="Verdana" w:cs="Tahoma"/>
          <w:sz w:val="19"/>
          <w:szCs w:val="19"/>
        </w:rPr>
        <w:t>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365"/>
        <w:gridCol w:w="7105"/>
        <w:gridCol w:w="38"/>
      </w:tblGrid>
      <w:tr w:rsidR="0068278F" w:rsidRPr="00AF743B" w:rsidTr="0068278F">
        <w:trPr>
          <w:trHeight w:val="941"/>
        </w:trPr>
        <w:tc>
          <w:tcPr>
            <w:tcW w:w="2365" w:type="dxa"/>
            <w:shd w:val="clear" w:color="auto" w:fill="FFFFFF"/>
            <w:tcMar>
              <w:top w:w="0" w:type="dxa"/>
              <w:left w:w="40" w:type="dxa"/>
              <w:bottom w:w="0" w:type="dxa"/>
              <w:right w:w="40" w:type="dxa"/>
            </w:tcMar>
            <w:hideMark/>
          </w:tcPr>
          <w:p w:rsidR="0068278F" w:rsidRPr="00AF743B" w:rsidRDefault="0068278F" w:rsidP="0068278F">
            <w:pPr>
              <w:shd w:val="clear" w:color="auto" w:fill="FFFFFF"/>
              <w:ind w:left="14"/>
              <w:rPr>
                <w:sz w:val="23"/>
                <w:szCs w:val="23"/>
              </w:rPr>
            </w:pPr>
            <w:r w:rsidRPr="00AF743B">
              <w:rPr>
                <w:sz w:val="23"/>
                <w:szCs w:val="23"/>
              </w:rPr>
              <w:t>Наименование</w:t>
            </w:r>
          </w:p>
        </w:tc>
        <w:tc>
          <w:tcPr>
            <w:tcW w:w="7143" w:type="dxa"/>
            <w:gridSpan w:val="2"/>
            <w:shd w:val="clear" w:color="auto" w:fill="FFFFFF"/>
            <w:tcMar>
              <w:top w:w="0" w:type="dxa"/>
              <w:left w:w="40" w:type="dxa"/>
              <w:bottom w:w="0" w:type="dxa"/>
              <w:right w:w="40" w:type="dxa"/>
            </w:tcMar>
            <w:hideMark/>
          </w:tcPr>
          <w:p w:rsidR="0068278F" w:rsidRPr="00D87155" w:rsidRDefault="0068278F" w:rsidP="0068278F">
            <w:pPr>
              <w:shd w:val="clear" w:color="auto" w:fill="FFFFFF"/>
              <w:spacing w:line="269" w:lineRule="atLeast"/>
              <w:ind w:right="110" w:firstLine="19"/>
              <w:rPr>
                <w:sz w:val="23"/>
                <w:szCs w:val="23"/>
              </w:rPr>
            </w:pPr>
            <w:r w:rsidRPr="00D87155">
              <w:rPr>
                <w:sz w:val="23"/>
                <w:szCs w:val="23"/>
              </w:rPr>
              <w:t>Муниципальная программа «Комплексное развитие систем коммунальной инфраструктуры в Дубровском сельском поселении"</w:t>
            </w:r>
          </w:p>
        </w:tc>
      </w:tr>
      <w:tr w:rsidR="0068278F" w:rsidRPr="00AF743B" w:rsidTr="0068278F">
        <w:trPr>
          <w:trHeight w:val="5284"/>
        </w:trPr>
        <w:tc>
          <w:tcPr>
            <w:tcW w:w="2365" w:type="dxa"/>
            <w:shd w:val="clear" w:color="auto" w:fill="FFFFFF"/>
            <w:tcMar>
              <w:top w:w="0" w:type="dxa"/>
              <w:left w:w="40" w:type="dxa"/>
              <w:bottom w:w="0" w:type="dxa"/>
              <w:right w:w="40" w:type="dxa"/>
            </w:tcMar>
            <w:hideMark/>
          </w:tcPr>
          <w:p w:rsidR="0068278F" w:rsidRPr="00AF743B" w:rsidRDefault="0068278F" w:rsidP="0068278F">
            <w:pPr>
              <w:shd w:val="clear" w:color="auto" w:fill="FFFFFF"/>
              <w:ind w:left="14"/>
              <w:rPr>
                <w:sz w:val="23"/>
                <w:szCs w:val="23"/>
              </w:rPr>
            </w:pPr>
            <w:r w:rsidRPr="00AF743B">
              <w:rPr>
                <w:sz w:val="23"/>
                <w:szCs w:val="23"/>
              </w:rPr>
              <w:t>Основание для</w:t>
            </w:r>
          </w:p>
          <w:p w:rsidR="0068278F" w:rsidRPr="00AF743B" w:rsidRDefault="0068278F" w:rsidP="0068278F">
            <w:pPr>
              <w:shd w:val="clear" w:color="auto" w:fill="FFFFFF"/>
              <w:ind w:left="14"/>
              <w:rPr>
                <w:sz w:val="23"/>
                <w:szCs w:val="23"/>
              </w:rPr>
            </w:pPr>
            <w:r w:rsidRPr="00AF743B">
              <w:rPr>
                <w:sz w:val="23"/>
                <w:szCs w:val="23"/>
              </w:rPr>
              <w:t>разработки</w:t>
            </w:r>
          </w:p>
          <w:p w:rsidR="0068278F" w:rsidRPr="00AF743B" w:rsidRDefault="0068278F" w:rsidP="0068278F">
            <w:pPr>
              <w:shd w:val="clear" w:color="auto" w:fill="FFFFFF"/>
              <w:ind w:left="14"/>
              <w:rPr>
                <w:sz w:val="23"/>
                <w:szCs w:val="23"/>
              </w:rPr>
            </w:pPr>
            <w:r w:rsidRPr="00AF743B">
              <w:rPr>
                <w:sz w:val="23"/>
                <w:szCs w:val="23"/>
              </w:rPr>
              <w:t>Программы</w:t>
            </w:r>
          </w:p>
        </w:tc>
        <w:tc>
          <w:tcPr>
            <w:tcW w:w="7143" w:type="dxa"/>
            <w:gridSpan w:val="2"/>
            <w:shd w:val="clear" w:color="auto" w:fill="FFFFFF"/>
            <w:tcMar>
              <w:top w:w="0" w:type="dxa"/>
              <w:left w:w="40" w:type="dxa"/>
              <w:bottom w:w="0" w:type="dxa"/>
              <w:right w:w="40" w:type="dxa"/>
            </w:tcMar>
            <w:hideMark/>
          </w:tcPr>
          <w:p w:rsidR="0068278F" w:rsidRPr="00AF743B" w:rsidRDefault="0068278F" w:rsidP="0068278F">
            <w:pPr>
              <w:shd w:val="clear" w:color="auto" w:fill="FFFFFF"/>
              <w:spacing w:line="269" w:lineRule="atLeast"/>
              <w:ind w:right="110" w:firstLine="19"/>
              <w:rPr>
                <w:sz w:val="23"/>
                <w:szCs w:val="23"/>
              </w:rPr>
            </w:pPr>
            <w:r w:rsidRPr="00AF743B">
              <w:rPr>
                <w:sz w:val="23"/>
                <w:szCs w:val="23"/>
              </w:rPr>
              <w:t>- Градостроительный кодекс Российской Федерации;</w:t>
            </w:r>
          </w:p>
          <w:p w:rsidR="0068278F" w:rsidRPr="00AF743B" w:rsidRDefault="0068278F" w:rsidP="0068278F">
            <w:pPr>
              <w:shd w:val="clear" w:color="auto" w:fill="FFFFFF"/>
              <w:spacing w:line="269" w:lineRule="atLeast"/>
              <w:ind w:right="110" w:firstLine="19"/>
              <w:rPr>
                <w:sz w:val="23"/>
                <w:szCs w:val="23"/>
              </w:rPr>
            </w:pPr>
            <w:r w:rsidRPr="00AF743B">
              <w:rPr>
                <w:sz w:val="23"/>
                <w:szCs w:val="23"/>
              </w:rPr>
              <w:t>- Жилищный кодекс Российской Федерации;</w:t>
            </w:r>
          </w:p>
          <w:p w:rsidR="0068278F" w:rsidRPr="00AF743B" w:rsidRDefault="0068278F" w:rsidP="0068278F">
            <w:pPr>
              <w:shd w:val="clear" w:color="auto" w:fill="FFFFFF"/>
              <w:spacing w:line="269" w:lineRule="atLeast"/>
              <w:ind w:right="110" w:firstLine="19"/>
              <w:rPr>
                <w:sz w:val="23"/>
                <w:szCs w:val="23"/>
              </w:rPr>
            </w:pPr>
            <w:r w:rsidRPr="00AF743B">
              <w:rPr>
                <w:sz w:val="23"/>
                <w:szCs w:val="23"/>
              </w:rPr>
              <w:t>- Федеральный закон от 30.12.2004 г. № 210-ФЗ «Об основах регулирования тарифов организаций коммунального комплекса»;</w:t>
            </w:r>
          </w:p>
          <w:p w:rsidR="0068278F" w:rsidRPr="00AF743B" w:rsidRDefault="0068278F" w:rsidP="0068278F">
            <w:pPr>
              <w:shd w:val="clear" w:color="auto" w:fill="FFFFFF"/>
              <w:spacing w:line="269" w:lineRule="atLeast"/>
              <w:ind w:right="110" w:firstLine="19"/>
              <w:rPr>
                <w:sz w:val="23"/>
                <w:szCs w:val="23"/>
              </w:rPr>
            </w:pPr>
            <w:r w:rsidRPr="00AF743B">
              <w:rPr>
                <w:sz w:val="23"/>
                <w:szCs w:val="23"/>
              </w:rPr>
              <w:t>- Федеральный закон от 23.11.2009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8278F" w:rsidRPr="00AF743B" w:rsidRDefault="0068278F" w:rsidP="0068278F">
            <w:pPr>
              <w:shd w:val="clear" w:color="auto" w:fill="FFFFFF"/>
              <w:spacing w:line="269" w:lineRule="atLeast"/>
              <w:ind w:right="110" w:firstLine="19"/>
              <w:rPr>
                <w:sz w:val="23"/>
                <w:szCs w:val="23"/>
              </w:rPr>
            </w:pPr>
            <w:r w:rsidRPr="00AF743B">
              <w:rPr>
                <w:sz w:val="23"/>
                <w:szCs w:val="23"/>
              </w:rPr>
              <w:t>- Федеральный закон «Об общих принципах организации местного самоуправления в Российской Федерации» от 06.10.2003 г. № 131-ФЗ;</w:t>
            </w:r>
          </w:p>
          <w:p w:rsidR="0068278F" w:rsidRPr="00AF743B" w:rsidRDefault="0068278F" w:rsidP="0068278F">
            <w:pPr>
              <w:shd w:val="clear" w:color="auto" w:fill="FFFFFF"/>
              <w:spacing w:line="269" w:lineRule="atLeast"/>
              <w:ind w:right="110" w:firstLine="19"/>
              <w:rPr>
                <w:sz w:val="23"/>
                <w:szCs w:val="23"/>
              </w:rPr>
            </w:pPr>
            <w:r w:rsidRPr="00AF743B">
              <w:rPr>
                <w:sz w:val="23"/>
                <w:szCs w:val="23"/>
              </w:rPr>
              <w:t>- Федеральный закон «О теплоснабжении» от 27.07.2010 г. № 190-ФЗ;</w:t>
            </w:r>
          </w:p>
          <w:p w:rsidR="0068278F" w:rsidRPr="00AF743B" w:rsidRDefault="0068278F" w:rsidP="0068278F">
            <w:pPr>
              <w:shd w:val="clear" w:color="auto" w:fill="FFFFFF"/>
              <w:spacing w:line="269" w:lineRule="atLeast"/>
              <w:ind w:right="110" w:firstLine="19"/>
              <w:rPr>
                <w:sz w:val="23"/>
                <w:szCs w:val="23"/>
              </w:rPr>
            </w:pPr>
            <w:r w:rsidRPr="00AF743B">
              <w:rPr>
                <w:sz w:val="23"/>
                <w:szCs w:val="23"/>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rsidR="0068278F" w:rsidRPr="00AF743B" w:rsidRDefault="0068278F" w:rsidP="0068278F">
            <w:pPr>
              <w:shd w:val="clear" w:color="auto" w:fill="FFFFFF"/>
              <w:spacing w:line="269" w:lineRule="atLeast"/>
              <w:ind w:right="110" w:firstLine="19"/>
              <w:rPr>
                <w:sz w:val="23"/>
                <w:szCs w:val="23"/>
              </w:rPr>
            </w:pPr>
            <w:r w:rsidRPr="00AF743B">
              <w:rPr>
                <w:sz w:val="23"/>
                <w:szCs w:val="23"/>
              </w:rPr>
              <w:t>- схема территориального планирования Дубровского сельского поселения;</w:t>
            </w:r>
          </w:p>
          <w:p w:rsidR="0068278F" w:rsidRPr="00AF743B" w:rsidRDefault="0068278F" w:rsidP="0068278F">
            <w:pPr>
              <w:shd w:val="clear" w:color="auto" w:fill="FFFFFF"/>
              <w:spacing w:line="269" w:lineRule="atLeast"/>
              <w:ind w:right="110" w:firstLine="19"/>
              <w:rPr>
                <w:sz w:val="23"/>
                <w:szCs w:val="23"/>
              </w:rPr>
            </w:pPr>
            <w:r w:rsidRPr="00AF743B">
              <w:rPr>
                <w:sz w:val="23"/>
                <w:szCs w:val="23"/>
              </w:rPr>
              <w:t>- схемы тепло- и водоснабжения Дубровского сельского поселения;</w:t>
            </w:r>
          </w:p>
          <w:p w:rsidR="0068278F" w:rsidRPr="00AF743B" w:rsidRDefault="0068278F" w:rsidP="0068278F">
            <w:pPr>
              <w:shd w:val="clear" w:color="auto" w:fill="FFFFFF"/>
              <w:spacing w:line="269" w:lineRule="atLeast"/>
              <w:ind w:right="110" w:firstLine="19"/>
              <w:rPr>
                <w:sz w:val="23"/>
                <w:szCs w:val="23"/>
              </w:rPr>
            </w:pPr>
            <w:r w:rsidRPr="00AF743B">
              <w:rPr>
                <w:sz w:val="23"/>
                <w:szCs w:val="23"/>
              </w:rPr>
              <w:t>- Устав Дубровского сельского поселения.</w:t>
            </w:r>
          </w:p>
        </w:tc>
      </w:tr>
      <w:tr w:rsidR="0068278F" w:rsidRPr="00AF743B" w:rsidTr="0068278F">
        <w:trPr>
          <w:trHeight w:val="576"/>
        </w:trPr>
        <w:tc>
          <w:tcPr>
            <w:tcW w:w="2365" w:type="dxa"/>
            <w:shd w:val="clear" w:color="auto" w:fill="FFFFFF"/>
            <w:tcMar>
              <w:top w:w="0" w:type="dxa"/>
              <w:left w:w="40" w:type="dxa"/>
              <w:bottom w:w="0" w:type="dxa"/>
              <w:right w:w="40" w:type="dxa"/>
            </w:tcMar>
            <w:hideMark/>
          </w:tcPr>
          <w:p w:rsidR="0068278F" w:rsidRPr="00AF743B" w:rsidRDefault="0068278F" w:rsidP="0068278F">
            <w:pPr>
              <w:shd w:val="clear" w:color="auto" w:fill="FFFFFF"/>
              <w:spacing w:line="264" w:lineRule="atLeast"/>
              <w:ind w:right="1075"/>
              <w:rPr>
                <w:sz w:val="23"/>
                <w:szCs w:val="23"/>
              </w:rPr>
            </w:pPr>
            <w:r w:rsidRPr="00AF743B">
              <w:rPr>
                <w:sz w:val="23"/>
                <w:szCs w:val="23"/>
              </w:rPr>
              <w:t>Заказчик Программы</w:t>
            </w:r>
          </w:p>
        </w:tc>
        <w:tc>
          <w:tcPr>
            <w:tcW w:w="7143" w:type="dxa"/>
            <w:gridSpan w:val="2"/>
            <w:shd w:val="clear" w:color="auto" w:fill="FFFFFF"/>
            <w:tcMar>
              <w:top w:w="0" w:type="dxa"/>
              <w:left w:w="40" w:type="dxa"/>
              <w:bottom w:w="0" w:type="dxa"/>
              <w:right w:w="40" w:type="dxa"/>
            </w:tcMar>
            <w:hideMark/>
          </w:tcPr>
          <w:p w:rsidR="0068278F" w:rsidRPr="00AF743B" w:rsidRDefault="0068278F" w:rsidP="0068278F">
            <w:pPr>
              <w:shd w:val="clear" w:color="auto" w:fill="FFFFFF"/>
              <w:spacing w:line="264" w:lineRule="atLeast"/>
              <w:ind w:right="86"/>
              <w:rPr>
                <w:sz w:val="23"/>
                <w:szCs w:val="23"/>
              </w:rPr>
            </w:pPr>
            <w:r w:rsidRPr="00AF743B">
              <w:rPr>
                <w:sz w:val="23"/>
                <w:szCs w:val="23"/>
              </w:rPr>
              <w:t>Администрация Дубровского сельского поселения Красноармейского муниципального района Челябинской области</w:t>
            </w:r>
          </w:p>
        </w:tc>
      </w:tr>
      <w:tr w:rsidR="0068278F" w:rsidRPr="00AF743B" w:rsidTr="0068278F">
        <w:trPr>
          <w:trHeight w:val="589"/>
        </w:trPr>
        <w:tc>
          <w:tcPr>
            <w:tcW w:w="2365" w:type="dxa"/>
            <w:shd w:val="clear" w:color="auto" w:fill="FFFFFF"/>
            <w:tcMar>
              <w:top w:w="0" w:type="dxa"/>
              <w:left w:w="40" w:type="dxa"/>
              <w:bottom w:w="0" w:type="dxa"/>
              <w:right w:w="40" w:type="dxa"/>
            </w:tcMar>
            <w:hideMark/>
          </w:tcPr>
          <w:p w:rsidR="0068278F" w:rsidRPr="00AF743B" w:rsidRDefault="0068278F" w:rsidP="0068278F">
            <w:pPr>
              <w:shd w:val="clear" w:color="auto" w:fill="FFFFFF"/>
              <w:spacing w:line="269" w:lineRule="atLeast"/>
              <w:ind w:left="5" w:right="926"/>
              <w:rPr>
                <w:sz w:val="23"/>
                <w:szCs w:val="23"/>
              </w:rPr>
            </w:pPr>
            <w:r w:rsidRPr="00AF743B">
              <w:rPr>
                <w:sz w:val="23"/>
                <w:szCs w:val="23"/>
              </w:rPr>
              <w:t>Разработчик Программы</w:t>
            </w:r>
          </w:p>
        </w:tc>
        <w:tc>
          <w:tcPr>
            <w:tcW w:w="7143" w:type="dxa"/>
            <w:gridSpan w:val="2"/>
            <w:shd w:val="clear" w:color="auto" w:fill="FFFFFF"/>
            <w:tcMar>
              <w:top w:w="0" w:type="dxa"/>
              <w:left w:w="40" w:type="dxa"/>
              <w:bottom w:w="0" w:type="dxa"/>
              <w:right w:w="40" w:type="dxa"/>
            </w:tcMar>
            <w:hideMark/>
          </w:tcPr>
          <w:p w:rsidR="0068278F" w:rsidRPr="00AF743B" w:rsidRDefault="0068278F" w:rsidP="0068278F">
            <w:pPr>
              <w:shd w:val="clear" w:color="auto" w:fill="FFFFFF"/>
              <w:spacing w:line="264" w:lineRule="atLeast"/>
              <w:ind w:right="86"/>
              <w:rPr>
                <w:sz w:val="23"/>
                <w:szCs w:val="23"/>
              </w:rPr>
            </w:pPr>
            <w:r w:rsidRPr="00AF743B">
              <w:rPr>
                <w:sz w:val="23"/>
                <w:szCs w:val="23"/>
              </w:rPr>
              <w:t>Администрация Дубровского сельского поселения Красноармейского муниципального района Челябинской области</w:t>
            </w:r>
          </w:p>
        </w:tc>
      </w:tr>
      <w:tr w:rsidR="0068278F" w:rsidRPr="00AF743B" w:rsidTr="0068278F">
        <w:trPr>
          <w:trHeight w:val="642"/>
        </w:trPr>
        <w:tc>
          <w:tcPr>
            <w:tcW w:w="2365" w:type="dxa"/>
            <w:shd w:val="clear" w:color="auto" w:fill="FFFFFF"/>
            <w:tcMar>
              <w:top w:w="0" w:type="dxa"/>
              <w:left w:w="40" w:type="dxa"/>
              <w:bottom w:w="0" w:type="dxa"/>
              <w:right w:w="40" w:type="dxa"/>
            </w:tcMar>
            <w:hideMark/>
          </w:tcPr>
          <w:p w:rsidR="0068278F" w:rsidRPr="00AF743B" w:rsidRDefault="0068278F" w:rsidP="0068278F">
            <w:pPr>
              <w:shd w:val="clear" w:color="auto" w:fill="FFFFFF"/>
              <w:spacing w:line="269" w:lineRule="atLeast"/>
              <w:ind w:right="878"/>
              <w:rPr>
                <w:sz w:val="23"/>
                <w:szCs w:val="23"/>
              </w:rPr>
            </w:pPr>
            <w:r w:rsidRPr="00AF743B">
              <w:rPr>
                <w:sz w:val="23"/>
                <w:szCs w:val="23"/>
              </w:rPr>
              <w:t>Исполнители Программы</w:t>
            </w:r>
          </w:p>
        </w:tc>
        <w:tc>
          <w:tcPr>
            <w:tcW w:w="7143" w:type="dxa"/>
            <w:gridSpan w:val="2"/>
            <w:shd w:val="clear" w:color="auto" w:fill="FFFFFF"/>
            <w:tcMar>
              <w:top w:w="0" w:type="dxa"/>
              <w:left w:w="40" w:type="dxa"/>
              <w:bottom w:w="0" w:type="dxa"/>
              <w:right w:w="40" w:type="dxa"/>
            </w:tcMar>
            <w:hideMark/>
          </w:tcPr>
          <w:p w:rsidR="0068278F" w:rsidRPr="00AF743B" w:rsidRDefault="0068278F" w:rsidP="0068278F">
            <w:pPr>
              <w:shd w:val="clear" w:color="auto" w:fill="FFFFFF"/>
              <w:spacing w:line="269" w:lineRule="atLeast"/>
              <w:ind w:right="86" w:hanging="5"/>
              <w:rPr>
                <w:sz w:val="23"/>
                <w:szCs w:val="23"/>
              </w:rPr>
            </w:pPr>
            <w:r w:rsidRPr="00AF743B">
              <w:rPr>
                <w:sz w:val="23"/>
                <w:szCs w:val="23"/>
              </w:rPr>
              <w:t>Администрация Дубровского сельского поселения Красноармейского муниципального района Челябинской области</w:t>
            </w:r>
          </w:p>
        </w:tc>
      </w:tr>
      <w:tr w:rsidR="00C23263" w:rsidRPr="00AF743B" w:rsidTr="00804573">
        <w:trPr>
          <w:trHeight w:val="416"/>
        </w:trPr>
        <w:tc>
          <w:tcPr>
            <w:tcW w:w="2365" w:type="dxa"/>
            <w:shd w:val="clear" w:color="auto" w:fill="FFFFFF"/>
            <w:tcMar>
              <w:top w:w="0" w:type="dxa"/>
              <w:left w:w="40" w:type="dxa"/>
              <w:bottom w:w="0" w:type="dxa"/>
              <w:right w:w="40" w:type="dxa"/>
            </w:tcMar>
            <w:hideMark/>
          </w:tcPr>
          <w:p w:rsidR="00C23263" w:rsidRPr="00AF743B" w:rsidRDefault="00C23263" w:rsidP="00C23263">
            <w:pPr>
              <w:shd w:val="clear" w:color="auto" w:fill="FFFFFF"/>
              <w:rPr>
                <w:sz w:val="23"/>
                <w:szCs w:val="23"/>
              </w:rPr>
            </w:pPr>
            <w:r w:rsidRPr="00AF743B">
              <w:rPr>
                <w:sz w:val="23"/>
                <w:szCs w:val="23"/>
              </w:rPr>
              <w:t>Цель Программы</w:t>
            </w:r>
          </w:p>
        </w:tc>
        <w:tc>
          <w:tcPr>
            <w:tcW w:w="7143" w:type="dxa"/>
            <w:gridSpan w:val="2"/>
            <w:shd w:val="clear" w:color="auto" w:fill="auto"/>
            <w:tcMar>
              <w:top w:w="0" w:type="dxa"/>
              <w:left w:w="40" w:type="dxa"/>
              <w:bottom w:w="0" w:type="dxa"/>
              <w:right w:w="40" w:type="dxa"/>
            </w:tcMar>
            <w:vAlign w:val="center"/>
            <w:hideMark/>
          </w:tcPr>
          <w:p w:rsidR="00C23263" w:rsidRPr="00EF62A3" w:rsidRDefault="00C23263" w:rsidP="00C23263">
            <w:pPr>
              <w:widowControl w:val="0"/>
              <w:numPr>
                <w:ilvl w:val="0"/>
                <w:numId w:val="8"/>
              </w:numPr>
              <w:tabs>
                <w:tab w:val="left" w:pos="239"/>
              </w:tabs>
              <w:adjustRightInd w:val="0"/>
              <w:spacing w:after="120" w:line="276" w:lineRule="auto"/>
              <w:ind w:left="239" w:hanging="239"/>
              <w:contextualSpacing/>
              <w:jc w:val="both"/>
              <w:textAlignment w:val="baseline"/>
              <w:rPr>
                <w:bCs/>
                <w:sz w:val="22"/>
              </w:rPr>
            </w:pPr>
            <w:r w:rsidRPr="00EF62A3">
              <w:rPr>
                <w:bCs/>
                <w:sz w:val="22"/>
              </w:rP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w:t>
            </w:r>
            <w:r>
              <w:rPr>
                <w:bCs/>
                <w:sz w:val="22"/>
              </w:rPr>
              <w:t>и</w:t>
            </w:r>
            <w:r w:rsidRPr="00EF62A3">
              <w:rPr>
                <w:bCs/>
                <w:sz w:val="22"/>
              </w:rPr>
              <w:t>, энергетическую эффективност</w:t>
            </w:r>
            <w:r>
              <w:rPr>
                <w:bCs/>
                <w:sz w:val="22"/>
              </w:rPr>
              <w:t>и</w:t>
            </w:r>
            <w:r w:rsidRPr="00EF62A3">
              <w:rPr>
                <w:bCs/>
                <w:sz w:val="22"/>
              </w:rPr>
              <w:t xml:space="preserve"> указанных систем;</w:t>
            </w:r>
          </w:p>
          <w:p w:rsidR="00C23263" w:rsidRPr="00CD5FF6" w:rsidRDefault="00C23263" w:rsidP="00C23263">
            <w:pPr>
              <w:widowControl w:val="0"/>
              <w:numPr>
                <w:ilvl w:val="0"/>
                <w:numId w:val="8"/>
              </w:numPr>
              <w:tabs>
                <w:tab w:val="left" w:pos="239"/>
              </w:tabs>
              <w:adjustRightInd w:val="0"/>
              <w:spacing w:after="120" w:line="276" w:lineRule="auto"/>
              <w:ind w:left="239" w:hanging="239"/>
              <w:contextualSpacing/>
              <w:jc w:val="both"/>
              <w:textAlignment w:val="baseline"/>
              <w:rPr>
                <w:noProof/>
                <w:sz w:val="22"/>
                <w:lang w:eastAsia="ar-SA"/>
              </w:rPr>
            </w:pPr>
            <w:r w:rsidRPr="00EF62A3">
              <w:rPr>
                <w:bCs/>
                <w:sz w:val="22"/>
              </w:rPr>
              <w:t>снижение негативного воздействия на окружающую среду и здоровье человека,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твердых бытовых отходов на период до 202</w:t>
            </w:r>
            <w:r>
              <w:rPr>
                <w:bCs/>
                <w:sz w:val="22"/>
              </w:rPr>
              <w:t>7</w:t>
            </w:r>
            <w:r w:rsidRPr="00EF62A3">
              <w:rPr>
                <w:bCs/>
                <w:sz w:val="22"/>
              </w:rPr>
              <w:t xml:space="preserve"> года</w:t>
            </w:r>
          </w:p>
        </w:tc>
      </w:tr>
      <w:tr w:rsidR="00C23263" w:rsidRPr="00AF743B" w:rsidTr="00804573">
        <w:trPr>
          <w:trHeight w:val="1901"/>
        </w:trPr>
        <w:tc>
          <w:tcPr>
            <w:tcW w:w="2365" w:type="dxa"/>
            <w:shd w:val="clear" w:color="auto" w:fill="FFFFFF"/>
            <w:tcMar>
              <w:top w:w="0" w:type="dxa"/>
              <w:left w:w="40" w:type="dxa"/>
              <w:bottom w:w="0" w:type="dxa"/>
              <w:right w:w="40" w:type="dxa"/>
            </w:tcMar>
            <w:hideMark/>
          </w:tcPr>
          <w:p w:rsidR="00C23263" w:rsidRPr="00AF743B" w:rsidRDefault="00C23263" w:rsidP="00C23263">
            <w:pPr>
              <w:shd w:val="clear" w:color="auto" w:fill="FFFFFF"/>
              <w:rPr>
                <w:sz w:val="23"/>
                <w:szCs w:val="23"/>
              </w:rPr>
            </w:pPr>
            <w:r w:rsidRPr="00AF743B">
              <w:rPr>
                <w:sz w:val="23"/>
                <w:szCs w:val="23"/>
              </w:rPr>
              <w:t>Задачи Программы</w:t>
            </w:r>
          </w:p>
        </w:tc>
        <w:tc>
          <w:tcPr>
            <w:tcW w:w="7143" w:type="dxa"/>
            <w:gridSpan w:val="2"/>
            <w:shd w:val="clear" w:color="auto" w:fill="auto"/>
            <w:tcMar>
              <w:top w:w="0" w:type="dxa"/>
              <w:left w:w="40" w:type="dxa"/>
              <w:bottom w:w="0" w:type="dxa"/>
              <w:right w:w="40" w:type="dxa"/>
            </w:tcMar>
            <w:vAlign w:val="center"/>
            <w:hideMark/>
          </w:tcPr>
          <w:p w:rsidR="00C23263" w:rsidRPr="00EF62A3" w:rsidRDefault="00C23263" w:rsidP="00C23263">
            <w:pPr>
              <w:widowControl w:val="0"/>
              <w:numPr>
                <w:ilvl w:val="0"/>
                <w:numId w:val="8"/>
              </w:numPr>
              <w:tabs>
                <w:tab w:val="left" w:pos="239"/>
              </w:tabs>
              <w:adjustRightInd w:val="0"/>
              <w:spacing w:after="120" w:line="276" w:lineRule="auto"/>
              <w:ind w:left="239" w:hanging="239"/>
              <w:contextualSpacing/>
              <w:jc w:val="both"/>
              <w:textAlignment w:val="baseline"/>
              <w:rPr>
                <w:bCs/>
                <w:sz w:val="22"/>
              </w:rPr>
            </w:pPr>
            <w:r w:rsidRPr="00EF62A3">
              <w:rPr>
                <w:bCs/>
                <w:sz w:val="22"/>
              </w:rPr>
              <w:t>инженерно-техническая оптимизация коммунальных систем;</w:t>
            </w:r>
          </w:p>
          <w:p w:rsidR="00C23263" w:rsidRPr="00EF62A3" w:rsidRDefault="00C23263" w:rsidP="00C23263">
            <w:pPr>
              <w:widowControl w:val="0"/>
              <w:numPr>
                <w:ilvl w:val="0"/>
                <w:numId w:val="8"/>
              </w:numPr>
              <w:tabs>
                <w:tab w:val="left" w:pos="239"/>
              </w:tabs>
              <w:adjustRightInd w:val="0"/>
              <w:spacing w:after="120" w:line="276" w:lineRule="auto"/>
              <w:ind w:left="239" w:hanging="239"/>
              <w:contextualSpacing/>
              <w:jc w:val="both"/>
              <w:textAlignment w:val="baseline"/>
              <w:rPr>
                <w:bCs/>
                <w:sz w:val="22"/>
              </w:rPr>
            </w:pPr>
            <w:r w:rsidRPr="00EF62A3">
              <w:rPr>
                <w:bCs/>
                <w:sz w:val="22"/>
              </w:rPr>
              <w:t>разработка мероприятий по комплексной реконструкции и модернизации объектов систем коммунальной инфраструктуры;</w:t>
            </w:r>
          </w:p>
          <w:p w:rsidR="00C23263" w:rsidRPr="00CD5FF6" w:rsidRDefault="00C23263" w:rsidP="00C23263">
            <w:pPr>
              <w:widowControl w:val="0"/>
              <w:numPr>
                <w:ilvl w:val="0"/>
                <w:numId w:val="8"/>
              </w:numPr>
              <w:tabs>
                <w:tab w:val="left" w:pos="239"/>
              </w:tabs>
              <w:adjustRightInd w:val="0"/>
              <w:spacing w:after="120" w:line="276" w:lineRule="auto"/>
              <w:ind w:left="239" w:hanging="239"/>
              <w:contextualSpacing/>
              <w:jc w:val="both"/>
              <w:textAlignment w:val="baseline"/>
              <w:rPr>
                <w:sz w:val="22"/>
                <w:lang w:val="x-none" w:eastAsia="ar-SA"/>
              </w:rPr>
            </w:pPr>
            <w:r w:rsidRPr="00EF62A3">
              <w:rPr>
                <w:bCs/>
                <w:sz w:val="22"/>
              </w:rPr>
              <w:t>обеспечение сбалансированности интересов субъектов коммунальной инфраструктуры и потребителей</w:t>
            </w:r>
          </w:p>
        </w:tc>
      </w:tr>
      <w:tr w:rsidR="00C23263" w:rsidRPr="00AF743B" w:rsidTr="0068278F">
        <w:trPr>
          <w:trHeight w:val="559"/>
        </w:trPr>
        <w:tc>
          <w:tcPr>
            <w:tcW w:w="2365" w:type="dxa"/>
            <w:shd w:val="clear" w:color="auto" w:fill="FFFFFF"/>
            <w:tcMar>
              <w:top w:w="0" w:type="dxa"/>
              <w:left w:w="40" w:type="dxa"/>
              <w:bottom w:w="0" w:type="dxa"/>
              <w:right w:w="40" w:type="dxa"/>
            </w:tcMar>
            <w:hideMark/>
          </w:tcPr>
          <w:p w:rsidR="00C23263" w:rsidRPr="00AF743B" w:rsidRDefault="00C23263" w:rsidP="00C23263">
            <w:pPr>
              <w:shd w:val="clear" w:color="auto" w:fill="FFFFFF"/>
              <w:spacing w:line="269" w:lineRule="atLeast"/>
              <w:rPr>
                <w:sz w:val="23"/>
                <w:szCs w:val="23"/>
              </w:rPr>
            </w:pPr>
            <w:r w:rsidRPr="00AF743B">
              <w:rPr>
                <w:sz w:val="23"/>
                <w:szCs w:val="23"/>
              </w:rPr>
              <w:t>Сроки реализации</w:t>
            </w:r>
          </w:p>
          <w:p w:rsidR="00C23263" w:rsidRPr="00AF743B" w:rsidRDefault="00C23263" w:rsidP="00C23263">
            <w:pPr>
              <w:shd w:val="clear" w:color="auto" w:fill="FFFFFF"/>
              <w:spacing w:line="269" w:lineRule="atLeast"/>
              <w:rPr>
                <w:sz w:val="23"/>
                <w:szCs w:val="23"/>
              </w:rPr>
            </w:pPr>
            <w:r w:rsidRPr="00AF743B">
              <w:rPr>
                <w:sz w:val="23"/>
                <w:szCs w:val="23"/>
              </w:rPr>
              <w:t>Программы</w:t>
            </w:r>
          </w:p>
        </w:tc>
        <w:tc>
          <w:tcPr>
            <w:tcW w:w="7143" w:type="dxa"/>
            <w:gridSpan w:val="2"/>
            <w:shd w:val="clear" w:color="auto" w:fill="FFFFFF"/>
            <w:tcMar>
              <w:top w:w="0" w:type="dxa"/>
              <w:left w:w="40" w:type="dxa"/>
              <w:bottom w:w="0" w:type="dxa"/>
              <w:right w:w="40" w:type="dxa"/>
            </w:tcMar>
            <w:hideMark/>
          </w:tcPr>
          <w:p w:rsidR="00C23263" w:rsidRPr="00AF743B" w:rsidRDefault="00C23263" w:rsidP="00C23263">
            <w:pPr>
              <w:shd w:val="clear" w:color="auto" w:fill="FFFFFF"/>
              <w:spacing w:line="269" w:lineRule="atLeast"/>
              <w:jc w:val="both"/>
              <w:rPr>
                <w:sz w:val="23"/>
                <w:szCs w:val="23"/>
              </w:rPr>
            </w:pPr>
            <w:r>
              <w:rPr>
                <w:sz w:val="23"/>
                <w:szCs w:val="23"/>
              </w:rPr>
              <w:t>До 2022</w:t>
            </w:r>
            <w:r w:rsidRPr="00AF743B">
              <w:rPr>
                <w:sz w:val="23"/>
                <w:szCs w:val="23"/>
              </w:rPr>
              <w:t xml:space="preserve"> год</w:t>
            </w:r>
            <w:r>
              <w:rPr>
                <w:sz w:val="23"/>
                <w:szCs w:val="23"/>
              </w:rPr>
              <w:t>а</w:t>
            </w:r>
            <w:r w:rsidRPr="00AF743B">
              <w:rPr>
                <w:sz w:val="23"/>
                <w:szCs w:val="23"/>
              </w:rPr>
              <w:t>.</w:t>
            </w:r>
          </w:p>
        </w:tc>
      </w:tr>
      <w:tr w:rsidR="00C23263" w:rsidRPr="00AF743B" w:rsidTr="00682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5362"/>
        </w:trPr>
        <w:tc>
          <w:tcPr>
            <w:tcW w:w="2365" w:type="dxa"/>
            <w:tcBorders>
              <w:top w:val="single" w:sz="8"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C23263" w:rsidRPr="00AF743B" w:rsidRDefault="00C23263" w:rsidP="00C23263">
            <w:pPr>
              <w:shd w:val="clear" w:color="auto" w:fill="FFFFFF"/>
              <w:spacing w:line="269" w:lineRule="atLeast"/>
              <w:rPr>
                <w:sz w:val="23"/>
                <w:szCs w:val="23"/>
              </w:rPr>
            </w:pPr>
            <w:r w:rsidRPr="00AF743B">
              <w:rPr>
                <w:sz w:val="23"/>
                <w:szCs w:val="23"/>
              </w:rPr>
              <w:lastRenderedPageBreak/>
              <w:t>Основные</w:t>
            </w:r>
          </w:p>
          <w:p w:rsidR="00C23263" w:rsidRPr="00AF743B" w:rsidRDefault="00C23263" w:rsidP="00C23263">
            <w:pPr>
              <w:shd w:val="clear" w:color="auto" w:fill="FFFFFF"/>
              <w:spacing w:line="269" w:lineRule="atLeast"/>
              <w:rPr>
                <w:sz w:val="23"/>
                <w:szCs w:val="23"/>
              </w:rPr>
            </w:pPr>
            <w:r w:rsidRPr="00AF743B">
              <w:rPr>
                <w:sz w:val="23"/>
                <w:szCs w:val="23"/>
              </w:rPr>
              <w:t>мероприятия</w:t>
            </w:r>
          </w:p>
          <w:p w:rsidR="00C23263" w:rsidRPr="00AF743B" w:rsidRDefault="00C23263" w:rsidP="00C23263">
            <w:pPr>
              <w:shd w:val="clear" w:color="auto" w:fill="FFFFFF"/>
              <w:spacing w:line="269" w:lineRule="atLeast"/>
              <w:rPr>
                <w:sz w:val="23"/>
                <w:szCs w:val="23"/>
              </w:rPr>
            </w:pPr>
            <w:r w:rsidRPr="00AF743B">
              <w:rPr>
                <w:sz w:val="23"/>
                <w:szCs w:val="23"/>
              </w:rPr>
              <w:t>Программы</w:t>
            </w:r>
          </w:p>
        </w:tc>
        <w:tc>
          <w:tcPr>
            <w:tcW w:w="7105"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C23263" w:rsidRPr="00AF743B" w:rsidRDefault="00C23263" w:rsidP="00C23263">
            <w:pPr>
              <w:shd w:val="clear" w:color="auto" w:fill="FFFFFF"/>
              <w:spacing w:line="264" w:lineRule="atLeast"/>
              <w:ind w:right="10"/>
              <w:rPr>
                <w:sz w:val="23"/>
                <w:szCs w:val="23"/>
              </w:rPr>
            </w:pPr>
            <w:r w:rsidRPr="00AF743B">
              <w:rPr>
                <w:spacing w:val="-9"/>
                <w:sz w:val="23"/>
                <w:szCs w:val="23"/>
              </w:rPr>
              <w:t>- р</w:t>
            </w:r>
            <w:r w:rsidRPr="00AF743B">
              <w:rPr>
                <w:sz w:val="23"/>
                <w:szCs w:val="23"/>
              </w:rPr>
              <w:t>еконструкция сетей коммунальной инфраструктуры, имеющих большой процент износа;</w:t>
            </w:r>
          </w:p>
          <w:p w:rsidR="00C23263" w:rsidRPr="00AF743B" w:rsidRDefault="00C23263" w:rsidP="00C23263">
            <w:pPr>
              <w:shd w:val="clear" w:color="auto" w:fill="FFFFFF"/>
              <w:spacing w:line="264" w:lineRule="atLeast"/>
              <w:ind w:right="10"/>
              <w:rPr>
                <w:sz w:val="23"/>
                <w:szCs w:val="23"/>
              </w:rPr>
            </w:pPr>
            <w:r w:rsidRPr="00AF743B">
              <w:rPr>
                <w:spacing w:val="-4"/>
                <w:sz w:val="23"/>
                <w:szCs w:val="23"/>
              </w:rPr>
              <w:t>- с</w:t>
            </w:r>
            <w:r w:rsidRPr="00AF743B">
              <w:rPr>
                <w:sz w:val="23"/>
                <w:szCs w:val="23"/>
              </w:rPr>
              <w:t>троительство магистральных водоводов в целях обеспечения прогнозируемого роста водопотребления;</w:t>
            </w:r>
          </w:p>
          <w:p w:rsidR="00C23263" w:rsidRPr="00AF743B" w:rsidRDefault="00C23263" w:rsidP="00C23263">
            <w:pPr>
              <w:shd w:val="clear" w:color="auto" w:fill="FFFFFF"/>
              <w:spacing w:line="264" w:lineRule="atLeast"/>
              <w:rPr>
                <w:sz w:val="23"/>
                <w:szCs w:val="23"/>
              </w:rPr>
            </w:pPr>
            <w:r w:rsidRPr="00AF743B">
              <w:rPr>
                <w:spacing w:val="-6"/>
                <w:sz w:val="23"/>
                <w:szCs w:val="23"/>
              </w:rPr>
              <w:t>- с</w:t>
            </w:r>
            <w:r w:rsidRPr="00AF743B">
              <w:rPr>
                <w:sz w:val="23"/>
                <w:szCs w:val="23"/>
              </w:rPr>
              <w:t>троительство водозаборных сооружений;</w:t>
            </w:r>
          </w:p>
          <w:p w:rsidR="00C23263" w:rsidRPr="00AF743B" w:rsidRDefault="00C23263" w:rsidP="00C23263">
            <w:pPr>
              <w:shd w:val="clear" w:color="auto" w:fill="FFFFFF"/>
              <w:spacing w:line="264" w:lineRule="atLeast"/>
              <w:ind w:right="10"/>
              <w:rPr>
                <w:sz w:val="23"/>
                <w:szCs w:val="23"/>
              </w:rPr>
            </w:pPr>
            <w:r w:rsidRPr="00AF743B">
              <w:rPr>
                <w:sz w:val="23"/>
                <w:szCs w:val="23"/>
              </w:rPr>
              <w:t>- обеспечение возможности подключения строящихся объектов к системам водоснабжения, водоотведения, электроснабжения;</w:t>
            </w:r>
          </w:p>
          <w:p w:rsidR="00C23263" w:rsidRPr="00AF743B" w:rsidRDefault="00C23263" w:rsidP="00C23263">
            <w:pPr>
              <w:shd w:val="clear" w:color="auto" w:fill="FFFFFF"/>
              <w:spacing w:line="264" w:lineRule="atLeast"/>
              <w:rPr>
                <w:sz w:val="23"/>
                <w:szCs w:val="23"/>
              </w:rPr>
            </w:pPr>
            <w:r w:rsidRPr="00AF743B">
              <w:rPr>
                <w:sz w:val="23"/>
                <w:szCs w:val="23"/>
              </w:rPr>
              <w:t>- газификация населенных пунктов, входящих в состав Дубровского сельского поселения;</w:t>
            </w:r>
          </w:p>
          <w:p w:rsidR="00C23263" w:rsidRPr="00AF743B" w:rsidRDefault="00C23263" w:rsidP="00C23263">
            <w:pPr>
              <w:shd w:val="clear" w:color="auto" w:fill="FFFFFF"/>
              <w:spacing w:line="264" w:lineRule="atLeast"/>
              <w:ind w:right="10" w:hanging="5"/>
              <w:rPr>
                <w:sz w:val="23"/>
                <w:szCs w:val="23"/>
              </w:rPr>
            </w:pPr>
            <w:r w:rsidRPr="00AF743B">
              <w:rPr>
                <w:spacing w:val="-2"/>
                <w:sz w:val="23"/>
                <w:szCs w:val="23"/>
              </w:rPr>
              <w:t>- с</w:t>
            </w:r>
            <w:r w:rsidRPr="00AF743B">
              <w:rPr>
                <w:sz w:val="23"/>
                <w:szCs w:val="23"/>
              </w:rPr>
              <w:t>троительство линий электропередач, восстановление кабельных линий электропередач;</w:t>
            </w:r>
          </w:p>
          <w:p w:rsidR="00C23263" w:rsidRPr="00AF743B" w:rsidRDefault="00C23263" w:rsidP="00C23263">
            <w:pPr>
              <w:shd w:val="clear" w:color="auto" w:fill="FFFFFF"/>
              <w:spacing w:line="264" w:lineRule="atLeast"/>
              <w:ind w:right="10" w:hanging="5"/>
              <w:rPr>
                <w:sz w:val="23"/>
                <w:szCs w:val="23"/>
              </w:rPr>
            </w:pPr>
            <w:r w:rsidRPr="00AF743B">
              <w:rPr>
                <w:spacing w:val="-2"/>
                <w:sz w:val="23"/>
                <w:szCs w:val="23"/>
              </w:rPr>
              <w:t>- с</w:t>
            </w:r>
            <w:r w:rsidRPr="00AF743B">
              <w:rPr>
                <w:sz w:val="23"/>
                <w:szCs w:val="23"/>
              </w:rPr>
              <w:t>троительство энергосберегающих электролиний освещения в населенных пунктах Дубровского сельского поселения, внедрение современного электроосветительного оборудования, обеспечивающего экономию электрической энергии.</w:t>
            </w:r>
          </w:p>
          <w:p w:rsidR="00C23263" w:rsidRPr="00AF743B" w:rsidRDefault="00C23263" w:rsidP="00C23263">
            <w:pPr>
              <w:shd w:val="clear" w:color="auto" w:fill="FFFFFF"/>
              <w:spacing w:line="264" w:lineRule="atLeast"/>
              <w:ind w:right="10" w:hanging="5"/>
              <w:rPr>
                <w:sz w:val="23"/>
                <w:szCs w:val="23"/>
              </w:rPr>
            </w:pPr>
            <w:r w:rsidRPr="00AF743B">
              <w:rPr>
                <w:sz w:val="23"/>
                <w:szCs w:val="23"/>
              </w:rPr>
              <w:t>- улучшение санитарного состояния территорий Дубровского сельского поселения;</w:t>
            </w:r>
          </w:p>
          <w:p w:rsidR="00C23263" w:rsidRPr="00AF743B" w:rsidRDefault="00C23263" w:rsidP="00C23263">
            <w:pPr>
              <w:shd w:val="clear" w:color="auto" w:fill="FFFFFF"/>
              <w:spacing w:line="264" w:lineRule="atLeast"/>
              <w:ind w:right="10" w:hanging="5"/>
              <w:rPr>
                <w:sz w:val="23"/>
                <w:szCs w:val="23"/>
              </w:rPr>
            </w:pPr>
            <w:r w:rsidRPr="00AF743B">
              <w:rPr>
                <w:sz w:val="23"/>
                <w:szCs w:val="23"/>
              </w:rPr>
              <w:t>- обеспечение надлежащего сбора и транспортировки твердых бытовых отходов;</w:t>
            </w:r>
          </w:p>
          <w:p w:rsidR="00C23263" w:rsidRDefault="00C23263" w:rsidP="00C23263">
            <w:pPr>
              <w:shd w:val="clear" w:color="auto" w:fill="FFFFFF"/>
              <w:spacing w:line="264" w:lineRule="atLeast"/>
              <w:ind w:right="10" w:hanging="5"/>
              <w:rPr>
                <w:sz w:val="23"/>
                <w:szCs w:val="23"/>
              </w:rPr>
            </w:pPr>
            <w:r w:rsidRPr="00AF743B">
              <w:rPr>
                <w:sz w:val="23"/>
                <w:szCs w:val="23"/>
              </w:rPr>
              <w:t xml:space="preserve">- подготовка проектно-сметной документации, ремонт автомобильных дорог, содержание, инвентаризация и паспортизация улично-дорожной сети, обеспечение </w:t>
            </w:r>
            <w:r>
              <w:rPr>
                <w:sz w:val="23"/>
                <w:szCs w:val="23"/>
              </w:rPr>
              <w:t>безопасности дорожного движения;</w:t>
            </w:r>
          </w:p>
          <w:p w:rsidR="00C23263" w:rsidRPr="00AF743B" w:rsidRDefault="00C23263" w:rsidP="00C23263">
            <w:pPr>
              <w:shd w:val="clear" w:color="auto" w:fill="FFFFFF"/>
              <w:spacing w:line="264" w:lineRule="atLeast"/>
              <w:ind w:right="10" w:hanging="5"/>
              <w:rPr>
                <w:sz w:val="23"/>
                <w:szCs w:val="23"/>
              </w:rPr>
            </w:pPr>
            <w:r>
              <w:rPr>
                <w:sz w:val="23"/>
                <w:szCs w:val="23"/>
              </w:rPr>
              <w:t>- создание и содержание мест (площадок) накопление ТКО путем оснащения их контейнерами под мусор.</w:t>
            </w:r>
          </w:p>
        </w:tc>
      </w:tr>
      <w:tr w:rsidR="00C23263" w:rsidRPr="00AF743B" w:rsidTr="00682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273"/>
        </w:trPr>
        <w:tc>
          <w:tcPr>
            <w:tcW w:w="236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3263" w:rsidRPr="00AF743B" w:rsidRDefault="00C23263" w:rsidP="00C23263">
            <w:pPr>
              <w:shd w:val="clear" w:color="auto" w:fill="FFFFFF"/>
              <w:spacing w:line="269" w:lineRule="atLeast"/>
              <w:rPr>
                <w:sz w:val="23"/>
                <w:szCs w:val="23"/>
              </w:rPr>
            </w:pPr>
            <w:r w:rsidRPr="00AF743B">
              <w:rPr>
                <w:sz w:val="23"/>
                <w:szCs w:val="23"/>
              </w:rPr>
              <w:t>Объем и источники</w:t>
            </w:r>
          </w:p>
          <w:p w:rsidR="00C23263" w:rsidRPr="00AF743B" w:rsidRDefault="00C23263" w:rsidP="00C23263">
            <w:pPr>
              <w:shd w:val="clear" w:color="auto" w:fill="FFFFFF"/>
              <w:spacing w:line="269" w:lineRule="atLeast"/>
              <w:rPr>
                <w:sz w:val="23"/>
                <w:szCs w:val="23"/>
              </w:rPr>
            </w:pPr>
            <w:r w:rsidRPr="00AF743B">
              <w:rPr>
                <w:sz w:val="23"/>
                <w:szCs w:val="23"/>
              </w:rPr>
              <w:t>финансирования</w:t>
            </w:r>
          </w:p>
          <w:p w:rsidR="00C23263" w:rsidRPr="00AF743B" w:rsidRDefault="00C23263" w:rsidP="00C23263">
            <w:pPr>
              <w:shd w:val="clear" w:color="auto" w:fill="FFFFFF"/>
              <w:spacing w:line="269" w:lineRule="atLeast"/>
              <w:rPr>
                <w:sz w:val="23"/>
                <w:szCs w:val="23"/>
              </w:rPr>
            </w:pPr>
            <w:r w:rsidRPr="00AF743B">
              <w:rPr>
                <w:sz w:val="23"/>
                <w:szCs w:val="23"/>
              </w:rPr>
              <w:t>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3263" w:rsidRPr="00AF743B" w:rsidRDefault="00C23263" w:rsidP="00C23263">
            <w:pPr>
              <w:shd w:val="clear" w:color="auto" w:fill="FFFFFF"/>
              <w:spacing w:line="264" w:lineRule="atLeast"/>
              <w:rPr>
                <w:sz w:val="23"/>
                <w:szCs w:val="23"/>
              </w:rPr>
            </w:pPr>
            <w:r w:rsidRPr="00AF743B">
              <w:rPr>
                <w:sz w:val="23"/>
                <w:szCs w:val="23"/>
              </w:rPr>
              <w:t xml:space="preserve">Финансирование Программы осуществляется за счет средств </w:t>
            </w:r>
            <w:r>
              <w:rPr>
                <w:sz w:val="23"/>
                <w:szCs w:val="23"/>
              </w:rPr>
              <w:t xml:space="preserve">районного бюджета и средств местного </w:t>
            </w:r>
            <w:r w:rsidRPr="00AF743B">
              <w:rPr>
                <w:sz w:val="23"/>
                <w:szCs w:val="23"/>
              </w:rPr>
              <w:t>бюджета</w:t>
            </w:r>
            <w:r>
              <w:rPr>
                <w:sz w:val="23"/>
                <w:szCs w:val="23"/>
              </w:rPr>
              <w:t xml:space="preserve"> сельского поселения</w:t>
            </w:r>
            <w:r w:rsidRPr="00AF743B">
              <w:rPr>
                <w:sz w:val="23"/>
                <w:szCs w:val="23"/>
              </w:rPr>
              <w:t>.</w:t>
            </w:r>
          </w:p>
          <w:p w:rsidR="00C23263" w:rsidRPr="001D79F0" w:rsidRDefault="00C23263" w:rsidP="00C23263">
            <w:pPr>
              <w:shd w:val="clear" w:color="auto" w:fill="FFFFFF"/>
              <w:spacing w:line="264" w:lineRule="atLeast"/>
              <w:rPr>
                <w:sz w:val="23"/>
                <w:szCs w:val="23"/>
              </w:rPr>
            </w:pPr>
            <w:r w:rsidRPr="001D79F0">
              <w:rPr>
                <w:sz w:val="23"/>
                <w:szCs w:val="23"/>
              </w:rPr>
              <w:t xml:space="preserve">Общий объем планируемого финансирования составляет </w:t>
            </w:r>
            <w:r w:rsidRPr="00D956A1">
              <w:rPr>
                <w:b/>
                <w:sz w:val="23"/>
                <w:szCs w:val="23"/>
              </w:rPr>
              <w:t>2</w:t>
            </w:r>
            <w:r>
              <w:rPr>
                <w:b/>
                <w:sz w:val="23"/>
                <w:szCs w:val="23"/>
              </w:rPr>
              <w:t> 558,32</w:t>
            </w:r>
            <w:r w:rsidRPr="00D956A1">
              <w:rPr>
                <w:b/>
                <w:sz w:val="23"/>
                <w:szCs w:val="23"/>
              </w:rPr>
              <w:t xml:space="preserve"> тыс</w:t>
            </w:r>
            <w:r w:rsidRPr="001D79F0">
              <w:rPr>
                <w:sz w:val="23"/>
                <w:szCs w:val="23"/>
              </w:rPr>
              <w:t xml:space="preserve">. руб., в </w:t>
            </w:r>
            <w:proofErr w:type="spellStart"/>
            <w:r w:rsidRPr="001D79F0">
              <w:rPr>
                <w:sz w:val="23"/>
                <w:szCs w:val="23"/>
              </w:rPr>
              <w:t>т.ч</w:t>
            </w:r>
            <w:proofErr w:type="spellEnd"/>
            <w:r w:rsidRPr="001D79F0">
              <w:rPr>
                <w:sz w:val="23"/>
                <w:szCs w:val="23"/>
              </w:rPr>
              <w:t>.:</w:t>
            </w:r>
          </w:p>
          <w:p w:rsidR="00C23263" w:rsidRPr="001D79F0" w:rsidRDefault="00C23263" w:rsidP="00C23263">
            <w:pPr>
              <w:shd w:val="clear" w:color="auto" w:fill="FFFFFF"/>
              <w:spacing w:line="264" w:lineRule="atLeast"/>
              <w:rPr>
                <w:sz w:val="23"/>
                <w:szCs w:val="23"/>
              </w:rPr>
            </w:pPr>
            <w:r w:rsidRPr="001D79F0">
              <w:rPr>
                <w:sz w:val="23"/>
                <w:szCs w:val="23"/>
              </w:rPr>
              <w:t>Районный бюджет</w:t>
            </w:r>
          </w:p>
          <w:p w:rsidR="00C23263" w:rsidRPr="001D79F0" w:rsidRDefault="00C23263" w:rsidP="00C23263">
            <w:pPr>
              <w:shd w:val="clear" w:color="auto" w:fill="FFFFFF"/>
              <w:spacing w:line="264" w:lineRule="atLeast"/>
              <w:rPr>
                <w:sz w:val="23"/>
                <w:szCs w:val="23"/>
              </w:rPr>
            </w:pPr>
            <w:r w:rsidRPr="001D79F0">
              <w:rPr>
                <w:sz w:val="23"/>
                <w:szCs w:val="23"/>
              </w:rPr>
              <w:t xml:space="preserve">- </w:t>
            </w:r>
            <w:r w:rsidRPr="001F0537">
              <w:rPr>
                <w:b/>
                <w:sz w:val="23"/>
                <w:szCs w:val="23"/>
              </w:rPr>
              <w:t>в 20</w:t>
            </w:r>
            <w:r>
              <w:rPr>
                <w:b/>
                <w:sz w:val="23"/>
                <w:szCs w:val="23"/>
              </w:rPr>
              <w:t xml:space="preserve">20 </w:t>
            </w:r>
            <w:r w:rsidRPr="001F0537">
              <w:rPr>
                <w:b/>
                <w:sz w:val="23"/>
                <w:szCs w:val="23"/>
              </w:rPr>
              <w:t>году-</w:t>
            </w:r>
            <w:r>
              <w:rPr>
                <w:b/>
                <w:sz w:val="23"/>
                <w:szCs w:val="23"/>
              </w:rPr>
              <w:t>986,33</w:t>
            </w:r>
            <w:r w:rsidRPr="001F0537">
              <w:rPr>
                <w:b/>
                <w:sz w:val="23"/>
                <w:szCs w:val="23"/>
              </w:rPr>
              <w:t xml:space="preserve"> тыс. руб.;</w:t>
            </w:r>
          </w:p>
          <w:p w:rsidR="00C23263" w:rsidRPr="001D79F0" w:rsidRDefault="00C23263" w:rsidP="00C23263">
            <w:pPr>
              <w:shd w:val="clear" w:color="auto" w:fill="FFFFFF"/>
              <w:spacing w:line="264" w:lineRule="atLeast"/>
              <w:rPr>
                <w:sz w:val="23"/>
                <w:szCs w:val="23"/>
              </w:rPr>
            </w:pPr>
            <w:r w:rsidRPr="001D79F0">
              <w:rPr>
                <w:sz w:val="23"/>
                <w:szCs w:val="23"/>
              </w:rPr>
              <w:t>Местный бюджет</w:t>
            </w:r>
          </w:p>
          <w:p w:rsidR="00C23263" w:rsidRPr="001F0537" w:rsidRDefault="00C23263" w:rsidP="00C23263">
            <w:pPr>
              <w:shd w:val="clear" w:color="auto" w:fill="FFFFFF"/>
              <w:spacing w:line="264" w:lineRule="atLeast"/>
              <w:rPr>
                <w:b/>
                <w:sz w:val="23"/>
                <w:szCs w:val="23"/>
              </w:rPr>
            </w:pPr>
            <w:r w:rsidRPr="001F0537">
              <w:rPr>
                <w:b/>
                <w:sz w:val="23"/>
                <w:szCs w:val="23"/>
              </w:rPr>
              <w:t>- в 20</w:t>
            </w:r>
            <w:r>
              <w:rPr>
                <w:b/>
                <w:sz w:val="23"/>
                <w:szCs w:val="23"/>
              </w:rPr>
              <w:t>20</w:t>
            </w:r>
            <w:r w:rsidRPr="001F0537">
              <w:rPr>
                <w:b/>
                <w:sz w:val="23"/>
                <w:szCs w:val="23"/>
              </w:rPr>
              <w:t xml:space="preserve"> году – </w:t>
            </w:r>
            <w:r>
              <w:rPr>
                <w:b/>
                <w:sz w:val="23"/>
                <w:szCs w:val="23"/>
              </w:rPr>
              <w:t xml:space="preserve">579,66 </w:t>
            </w:r>
            <w:r w:rsidRPr="001F0537">
              <w:rPr>
                <w:b/>
                <w:sz w:val="23"/>
                <w:szCs w:val="23"/>
              </w:rPr>
              <w:t>тыс. руб.;</w:t>
            </w:r>
          </w:p>
          <w:p w:rsidR="00C23263" w:rsidRPr="00AF743B" w:rsidRDefault="00C23263" w:rsidP="00C23263">
            <w:pPr>
              <w:shd w:val="clear" w:color="auto" w:fill="FFFFFF"/>
              <w:spacing w:line="264" w:lineRule="atLeast"/>
              <w:rPr>
                <w:sz w:val="23"/>
                <w:szCs w:val="23"/>
              </w:rPr>
            </w:pPr>
            <w:r w:rsidRPr="00AF743B">
              <w:rPr>
                <w:sz w:val="23"/>
                <w:szCs w:val="23"/>
              </w:rPr>
              <w:t>- в 20</w:t>
            </w:r>
            <w:r>
              <w:rPr>
                <w:sz w:val="23"/>
                <w:szCs w:val="23"/>
              </w:rPr>
              <w:t>20</w:t>
            </w:r>
            <w:r w:rsidRPr="00AF743B">
              <w:rPr>
                <w:sz w:val="23"/>
                <w:szCs w:val="23"/>
              </w:rPr>
              <w:t xml:space="preserve"> году – </w:t>
            </w:r>
            <w:r>
              <w:rPr>
                <w:sz w:val="23"/>
                <w:szCs w:val="23"/>
              </w:rPr>
              <w:t xml:space="preserve">514,85 </w:t>
            </w:r>
            <w:r w:rsidRPr="00AF743B">
              <w:rPr>
                <w:sz w:val="23"/>
                <w:szCs w:val="23"/>
              </w:rPr>
              <w:t>тыс. руб.;</w:t>
            </w:r>
          </w:p>
          <w:p w:rsidR="00C23263" w:rsidRPr="00AF743B" w:rsidRDefault="00C23263" w:rsidP="00C23263">
            <w:pPr>
              <w:shd w:val="clear" w:color="auto" w:fill="FFFFFF"/>
              <w:spacing w:line="264" w:lineRule="atLeast"/>
              <w:rPr>
                <w:sz w:val="23"/>
                <w:szCs w:val="23"/>
              </w:rPr>
            </w:pPr>
            <w:r w:rsidRPr="00AF743B">
              <w:rPr>
                <w:sz w:val="23"/>
                <w:szCs w:val="23"/>
              </w:rPr>
              <w:t>- в 20</w:t>
            </w:r>
            <w:r>
              <w:rPr>
                <w:sz w:val="23"/>
                <w:szCs w:val="23"/>
              </w:rPr>
              <w:t>2</w:t>
            </w:r>
            <w:r w:rsidRPr="00AF743B">
              <w:rPr>
                <w:sz w:val="23"/>
                <w:szCs w:val="23"/>
              </w:rPr>
              <w:t xml:space="preserve">1 году – </w:t>
            </w:r>
            <w:r>
              <w:rPr>
                <w:sz w:val="23"/>
                <w:szCs w:val="23"/>
              </w:rPr>
              <w:t xml:space="preserve">477,48 </w:t>
            </w:r>
            <w:r w:rsidRPr="00AF743B">
              <w:rPr>
                <w:sz w:val="23"/>
                <w:szCs w:val="23"/>
              </w:rPr>
              <w:t>тыс. руб.</w:t>
            </w:r>
          </w:p>
        </w:tc>
      </w:tr>
      <w:tr w:rsidR="00C23263" w:rsidRPr="00AF743B" w:rsidTr="00682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1124"/>
        </w:trPr>
        <w:tc>
          <w:tcPr>
            <w:tcW w:w="236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23263" w:rsidRPr="00AF743B" w:rsidRDefault="00C23263" w:rsidP="00C23263">
            <w:pPr>
              <w:shd w:val="clear" w:color="auto" w:fill="FFFFFF"/>
              <w:spacing w:line="269" w:lineRule="atLeast"/>
              <w:rPr>
                <w:sz w:val="23"/>
                <w:szCs w:val="23"/>
              </w:rPr>
            </w:pPr>
            <w:r w:rsidRPr="00AF743B">
              <w:rPr>
                <w:sz w:val="23"/>
                <w:szCs w:val="23"/>
              </w:rPr>
              <w:t>Целевые индикаторы и показатели программы</w:t>
            </w:r>
          </w:p>
        </w:tc>
        <w:tc>
          <w:tcPr>
            <w:tcW w:w="7105"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tcPr>
          <w:p w:rsidR="00C23263" w:rsidRPr="00AF743B" w:rsidRDefault="00C23263" w:rsidP="00C23263">
            <w:pPr>
              <w:shd w:val="clear" w:color="auto" w:fill="FFFFFF"/>
              <w:spacing w:line="269" w:lineRule="atLeast"/>
              <w:rPr>
                <w:sz w:val="23"/>
                <w:szCs w:val="23"/>
              </w:rPr>
            </w:pPr>
            <w:r w:rsidRPr="00AF743B">
              <w:rPr>
                <w:sz w:val="23"/>
                <w:szCs w:val="23"/>
              </w:rPr>
              <w:t>Система теплоснабжения:</w:t>
            </w:r>
          </w:p>
          <w:p w:rsidR="00C23263" w:rsidRPr="00AF743B" w:rsidRDefault="00C23263" w:rsidP="00C23263">
            <w:pPr>
              <w:shd w:val="clear" w:color="auto" w:fill="FFFFFF"/>
              <w:spacing w:line="269" w:lineRule="atLeast"/>
              <w:rPr>
                <w:sz w:val="23"/>
                <w:szCs w:val="23"/>
              </w:rPr>
            </w:pPr>
            <w:r w:rsidRPr="00AF743B">
              <w:rPr>
                <w:sz w:val="23"/>
                <w:szCs w:val="23"/>
              </w:rPr>
              <w:t>- аварийность си</w:t>
            </w:r>
            <w:r>
              <w:rPr>
                <w:sz w:val="23"/>
                <w:szCs w:val="23"/>
              </w:rPr>
              <w:t>стемы теплоснабжения;</w:t>
            </w:r>
          </w:p>
          <w:p w:rsidR="00C23263" w:rsidRPr="00AF743B" w:rsidRDefault="00C23263" w:rsidP="00C23263">
            <w:pPr>
              <w:shd w:val="clear" w:color="auto" w:fill="FFFFFF"/>
              <w:spacing w:line="269" w:lineRule="atLeast"/>
              <w:rPr>
                <w:sz w:val="23"/>
                <w:szCs w:val="23"/>
              </w:rPr>
            </w:pPr>
            <w:r w:rsidRPr="00AF743B">
              <w:rPr>
                <w:sz w:val="23"/>
                <w:szCs w:val="23"/>
              </w:rPr>
              <w:t>- уровень потерь тепловой энергии при транспортировке потребителям</w:t>
            </w:r>
            <w:r>
              <w:rPr>
                <w:sz w:val="23"/>
                <w:szCs w:val="23"/>
              </w:rPr>
              <w:t>;</w:t>
            </w:r>
          </w:p>
          <w:p w:rsidR="00C23263" w:rsidRPr="00AF743B" w:rsidRDefault="00C23263" w:rsidP="00C23263">
            <w:pPr>
              <w:shd w:val="clear" w:color="auto" w:fill="FFFFFF"/>
              <w:spacing w:line="269" w:lineRule="atLeast"/>
              <w:rPr>
                <w:sz w:val="23"/>
                <w:szCs w:val="23"/>
              </w:rPr>
            </w:pPr>
            <w:r w:rsidRPr="00AF743B">
              <w:rPr>
                <w:sz w:val="23"/>
                <w:szCs w:val="23"/>
              </w:rPr>
              <w:t>- удельный вес сетей, нуждающихся в замене</w:t>
            </w:r>
            <w:r>
              <w:rPr>
                <w:sz w:val="23"/>
                <w:szCs w:val="23"/>
              </w:rPr>
              <w:t>.</w:t>
            </w:r>
          </w:p>
          <w:p w:rsidR="00C23263" w:rsidRPr="00AF743B" w:rsidRDefault="00C23263" w:rsidP="00C23263">
            <w:pPr>
              <w:shd w:val="clear" w:color="auto" w:fill="FFFFFF"/>
              <w:spacing w:line="269" w:lineRule="atLeast"/>
              <w:rPr>
                <w:sz w:val="23"/>
                <w:szCs w:val="23"/>
              </w:rPr>
            </w:pPr>
            <w:r w:rsidRPr="00AF743B">
              <w:rPr>
                <w:sz w:val="23"/>
                <w:szCs w:val="23"/>
              </w:rPr>
              <w:t>Система водоснабжения:</w:t>
            </w:r>
          </w:p>
          <w:p w:rsidR="00C23263" w:rsidRPr="00AF743B" w:rsidRDefault="00C23263" w:rsidP="00C23263">
            <w:pPr>
              <w:shd w:val="clear" w:color="auto" w:fill="FFFFFF"/>
              <w:spacing w:line="269" w:lineRule="atLeast"/>
              <w:rPr>
                <w:sz w:val="23"/>
                <w:szCs w:val="23"/>
              </w:rPr>
            </w:pPr>
            <w:r w:rsidRPr="00AF743B">
              <w:rPr>
                <w:sz w:val="23"/>
                <w:szCs w:val="23"/>
              </w:rPr>
              <w:t>- аварийность системы водоснабжения;</w:t>
            </w:r>
          </w:p>
          <w:p w:rsidR="00C23263" w:rsidRPr="00AF743B" w:rsidRDefault="00C23263" w:rsidP="00C23263">
            <w:pPr>
              <w:shd w:val="clear" w:color="auto" w:fill="FFFFFF"/>
              <w:spacing w:line="269" w:lineRule="atLeast"/>
              <w:rPr>
                <w:sz w:val="23"/>
                <w:szCs w:val="23"/>
              </w:rPr>
            </w:pPr>
            <w:r w:rsidRPr="00AF743B">
              <w:rPr>
                <w:sz w:val="23"/>
                <w:szCs w:val="23"/>
              </w:rPr>
              <w:t>- износ системы водоснабжения;</w:t>
            </w:r>
          </w:p>
          <w:p w:rsidR="00C23263" w:rsidRPr="00AF743B" w:rsidRDefault="00C23263" w:rsidP="00C23263">
            <w:pPr>
              <w:shd w:val="clear" w:color="auto" w:fill="FFFFFF"/>
              <w:spacing w:line="269" w:lineRule="atLeast"/>
              <w:rPr>
                <w:sz w:val="23"/>
                <w:szCs w:val="23"/>
              </w:rPr>
            </w:pPr>
            <w:r w:rsidRPr="00AF743B">
              <w:rPr>
                <w:sz w:val="23"/>
                <w:szCs w:val="23"/>
              </w:rPr>
              <w:t>- соответствие качества питьевой воды установленным требованиям</w:t>
            </w:r>
            <w:r>
              <w:rPr>
                <w:sz w:val="23"/>
                <w:szCs w:val="23"/>
              </w:rPr>
              <w:t>;</w:t>
            </w:r>
          </w:p>
          <w:p w:rsidR="00C23263" w:rsidRPr="00AF743B" w:rsidRDefault="00C23263" w:rsidP="00C23263">
            <w:pPr>
              <w:shd w:val="clear" w:color="auto" w:fill="FFFFFF"/>
              <w:spacing w:line="269" w:lineRule="atLeast"/>
              <w:rPr>
                <w:sz w:val="23"/>
                <w:szCs w:val="23"/>
              </w:rPr>
            </w:pPr>
            <w:r w:rsidRPr="00AF743B">
              <w:rPr>
                <w:sz w:val="23"/>
                <w:szCs w:val="23"/>
              </w:rPr>
              <w:t>- удельный вес сетей, нуждающихся в замене.</w:t>
            </w:r>
          </w:p>
          <w:p w:rsidR="00C23263" w:rsidRPr="00AF743B" w:rsidRDefault="00C23263" w:rsidP="00C23263">
            <w:pPr>
              <w:shd w:val="clear" w:color="auto" w:fill="FFFFFF"/>
              <w:spacing w:line="269" w:lineRule="atLeast"/>
              <w:rPr>
                <w:sz w:val="23"/>
                <w:szCs w:val="23"/>
              </w:rPr>
            </w:pPr>
            <w:r w:rsidRPr="00AF743B">
              <w:rPr>
                <w:sz w:val="23"/>
                <w:szCs w:val="23"/>
              </w:rPr>
              <w:t>Система газоснабжения:</w:t>
            </w:r>
          </w:p>
          <w:p w:rsidR="00C23263" w:rsidRPr="00AF743B" w:rsidRDefault="00C23263" w:rsidP="00C23263">
            <w:pPr>
              <w:shd w:val="clear" w:color="auto" w:fill="FFFFFF"/>
              <w:spacing w:line="269" w:lineRule="atLeast"/>
              <w:rPr>
                <w:sz w:val="23"/>
                <w:szCs w:val="23"/>
              </w:rPr>
            </w:pPr>
            <w:r w:rsidRPr="00AF743B">
              <w:rPr>
                <w:sz w:val="23"/>
                <w:szCs w:val="23"/>
              </w:rPr>
              <w:t>- обеспечение потребителей услугой газоснабжения.</w:t>
            </w:r>
          </w:p>
          <w:p w:rsidR="00C23263" w:rsidRPr="00AF743B" w:rsidRDefault="00C23263" w:rsidP="00C23263">
            <w:pPr>
              <w:shd w:val="clear" w:color="auto" w:fill="FFFFFF"/>
              <w:spacing w:line="269" w:lineRule="atLeast"/>
              <w:rPr>
                <w:sz w:val="23"/>
                <w:szCs w:val="23"/>
              </w:rPr>
            </w:pPr>
            <w:r w:rsidRPr="00AF743B">
              <w:rPr>
                <w:sz w:val="23"/>
                <w:szCs w:val="23"/>
              </w:rPr>
              <w:t>Система энергоснабжения:</w:t>
            </w:r>
          </w:p>
          <w:p w:rsidR="00C23263" w:rsidRPr="00AF743B" w:rsidRDefault="00C23263" w:rsidP="00C23263">
            <w:pPr>
              <w:shd w:val="clear" w:color="auto" w:fill="FFFFFF"/>
              <w:spacing w:line="269" w:lineRule="atLeast"/>
              <w:rPr>
                <w:sz w:val="23"/>
                <w:szCs w:val="23"/>
              </w:rPr>
            </w:pPr>
            <w:r w:rsidRPr="00AF743B">
              <w:rPr>
                <w:sz w:val="23"/>
                <w:szCs w:val="23"/>
              </w:rPr>
              <w:t>- уровень потерь в электрических сетях.</w:t>
            </w:r>
          </w:p>
          <w:p w:rsidR="00C23263" w:rsidRPr="00AF743B" w:rsidRDefault="00C23263" w:rsidP="00C23263">
            <w:pPr>
              <w:shd w:val="clear" w:color="auto" w:fill="FFFFFF"/>
              <w:spacing w:line="269" w:lineRule="atLeast"/>
              <w:rPr>
                <w:sz w:val="23"/>
                <w:szCs w:val="23"/>
              </w:rPr>
            </w:pPr>
            <w:r w:rsidRPr="00AF743B">
              <w:rPr>
                <w:sz w:val="23"/>
                <w:szCs w:val="23"/>
              </w:rPr>
              <w:t>Система водоотведения:</w:t>
            </w:r>
          </w:p>
          <w:p w:rsidR="00C23263" w:rsidRPr="00AF743B" w:rsidRDefault="00C23263" w:rsidP="00C23263">
            <w:pPr>
              <w:shd w:val="clear" w:color="auto" w:fill="FFFFFF"/>
              <w:spacing w:line="269" w:lineRule="atLeast"/>
              <w:rPr>
                <w:sz w:val="23"/>
                <w:szCs w:val="23"/>
              </w:rPr>
            </w:pPr>
            <w:r w:rsidRPr="00AF743B">
              <w:rPr>
                <w:sz w:val="23"/>
                <w:szCs w:val="23"/>
              </w:rPr>
              <w:t>- аварийность системы водоотведения;</w:t>
            </w:r>
          </w:p>
          <w:p w:rsidR="00C23263" w:rsidRPr="00AF743B" w:rsidRDefault="00C23263" w:rsidP="00C23263">
            <w:pPr>
              <w:shd w:val="clear" w:color="auto" w:fill="FFFFFF"/>
              <w:spacing w:line="269" w:lineRule="atLeast"/>
              <w:rPr>
                <w:sz w:val="23"/>
                <w:szCs w:val="23"/>
              </w:rPr>
            </w:pPr>
            <w:r w:rsidRPr="00AF743B">
              <w:rPr>
                <w:sz w:val="23"/>
                <w:szCs w:val="23"/>
              </w:rPr>
              <w:t>- удельный вес сетей, нуждающихся в замене;</w:t>
            </w:r>
          </w:p>
          <w:p w:rsidR="00C23263" w:rsidRPr="00AF743B" w:rsidRDefault="00C23263" w:rsidP="00C23263">
            <w:pPr>
              <w:shd w:val="clear" w:color="auto" w:fill="FFFFFF"/>
              <w:spacing w:line="269" w:lineRule="atLeast"/>
              <w:rPr>
                <w:sz w:val="23"/>
                <w:szCs w:val="23"/>
              </w:rPr>
            </w:pPr>
            <w:r w:rsidRPr="00AF743B">
              <w:rPr>
                <w:sz w:val="23"/>
                <w:szCs w:val="23"/>
              </w:rPr>
              <w:t>- соответствие качества сточных вод установленным требованиям.</w:t>
            </w:r>
          </w:p>
          <w:p w:rsidR="00C23263" w:rsidRPr="00AF743B" w:rsidRDefault="00C23263" w:rsidP="00C23263">
            <w:pPr>
              <w:shd w:val="clear" w:color="auto" w:fill="FFFFFF"/>
              <w:spacing w:line="269" w:lineRule="atLeast"/>
              <w:rPr>
                <w:sz w:val="23"/>
                <w:szCs w:val="23"/>
              </w:rPr>
            </w:pPr>
            <w:r w:rsidRPr="00AF743B">
              <w:rPr>
                <w:sz w:val="23"/>
                <w:szCs w:val="23"/>
              </w:rPr>
              <w:t>Улично-дорожная сеть:</w:t>
            </w:r>
          </w:p>
          <w:p w:rsidR="00C23263" w:rsidRPr="00AF743B" w:rsidRDefault="00C23263" w:rsidP="00C23263">
            <w:pPr>
              <w:shd w:val="clear" w:color="auto" w:fill="FFFFFF"/>
              <w:spacing w:line="269" w:lineRule="atLeast"/>
              <w:rPr>
                <w:sz w:val="23"/>
                <w:szCs w:val="23"/>
              </w:rPr>
            </w:pPr>
            <w:r w:rsidRPr="00AF743B">
              <w:rPr>
                <w:sz w:val="23"/>
                <w:szCs w:val="23"/>
              </w:rPr>
              <w:t>- снижение общего износа основных фондов дорожного хозяйства до уровня;</w:t>
            </w:r>
          </w:p>
          <w:p w:rsidR="00C23263" w:rsidRPr="00AF743B" w:rsidRDefault="00C23263" w:rsidP="00C23263">
            <w:pPr>
              <w:shd w:val="clear" w:color="auto" w:fill="FFFFFF"/>
              <w:spacing w:line="269" w:lineRule="atLeast"/>
              <w:rPr>
                <w:sz w:val="23"/>
                <w:szCs w:val="23"/>
              </w:rPr>
            </w:pPr>
            <w:r w:rsidRPr="00AF743B">
              <w:rPr>
                <w:sz w:val="23"/>
                <w:szCs w:val="23"/>
              </w:rPr>
              <w:lastRenderedPageBreak/>
              <w:t>- количество автомоб</w:t>
            </w:r>
            <w:r>
              <w:rPr>
                <w:sz w:val="23"/>
                <w:szCs w:val="23"/>
              </w:rPr>
              <w:t xml:space="preserve">ильных дорог местного значения, </w:t>
            </w:r>
            <w:r w:rsidRPr="00AF743B">
              <w:rPr>
                <w:sz w:val="23"/>
                <w:szCs w:val="23"/>
              </w:rPr>
              <w:t>отремонтированных капитальным ремонтом;</w:t>
            </w:r>
          </w:p>
          <w:p w:rsidR="00C23263" w:rsidRPr="00AF743B" w:rsidRDefault="00C23263" w:rsidP="00C23263">
            <w:pPr>
              <w:shd w:val="clear" w:color="auto" w:fill="FFFFFF"/>
              <w:spacing w:line="269" w:lineRule="atLeast"/>
              <w:rPr>
                <w:sz w:val="23"/>
                <w:szCs w:val="23"/>
              </w:rPr>
            </w:pPr>
            <w:r w:rsidRPr="00AF743B">
              <w:rPr>
                <w:sz w:val="23"/>
                <w:szCs w:val="23"/>
              </w:rPr>
              <w:t>- количество автомобильных дорог местного значения частичным ремонтом;</w:t>
            </w:r>
          </w:p>
          <w:p w:rsidR="00C23263" w:rsidRPr="00AF743B" w:rsidRDefault="00C23263" w:rsidP="00C23263">
            <w:pPr>
              <w:shd w:val="clear" w:color="auto" w:fill="FFFFFF"/>
              <w:spacing w:line="269" w:lineRule="atLeast"/>
              <w:rPr>
                <w:sz w:val="23"/>
                <w:szCs w:val="23"/>
              </w:rPr>
            </w:pPr>
            <w:r w:rsidRPr="00AF743B">
              <w:rPr>
                <w:sz w:val="23"/>
                <w:szCs w:val="23"/>
              </w:rPr>
              <w:t>- количество автомобильных дорог местного значения, выполненных с расширением проезжей части;</w:t>
            </w:r>
          </w:p>
          <w:p w:rsidR="00C23263" w:rsidRPr="00AF743B" w:rsidRDefault="00C23263" w:rsidP="00C23263">
            <w:pPr>
              <w:shd w:val="clear" w:color="auto" w:fill="FFFFFF"/>
              <w:spacing w:line="269" w:lineRule="atLeast"/>
              <w:rPr>
                <w:sz w:val="23"/>
                <w:szCs w:val="23"/>
              </w:rPr>
            </w:pPr>
            <w:r w:rsidRPr="00AF743B">
              <w:rPr>
                <w:sz w:val="23"/>
                <w:szCs w:val="23"/>
              </w:rPr>
              <w:t>- количество оборудованных автопарковок.</w:t>
            </w:r>
          </w:p>
        </w:tc>
      </w:tr>
      <w:tr w:rsidR="00C23263" w:rsidRPr="00AF743B" w:rsidTr="00682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1807"/>
        </w:trPr>
        <w:tc>
          <w:tcPr>
            <w:tcW w:w="236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23263" w:rsidRPr="00AF743B" w:rsidRDefault="00C23263" w:rsidP="00C23263">
            <w:pPr>
              <w:shd w:val="clear" w:color="auto" w:fill="FFFFFF"/>
              <w:spacing w:line="269" w:lineRule="atLeast"/>
              <w:rPr>
                <w:sz w:val="23"/>
                <w:szCs w:val="23"/>
              </w:rPr>
            </w:pPr>
          </w:p>
        </w:tc>
        <w:tc>
          <w:tcPr>
            <w:tcW w:w="7105"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23263" w:rsidRPr="00AF743B" w:rsidRDefault="00C23263" w:rsidP="00C23263">
            <w:pPr>
              <w:shd w:val="clear" w:color="auto" w:fill="FFFFFF"/>
              <w:spacing w:line="269" w:lineRule="atLeast"/>
              <w:rPr>
                <w:sz w:val="23"/>
                <w:szCs w:val="23"/>
              </w:rPr>
            </w:pPr>
          </w:p>
        </w:tc>
      </w:tr>
      <w:tr w:rsidR="00C23263" w:rsidRPr="00AF743B" w:rsidTr="00682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840"/>
        </w:trPr>
        <w:tc>
          <w:tcPr>
            <w:tcW w:w="236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23263" w:rsidRPr="00AF743B" w:rsidRDefault="00C23263" w:rsidP="00C23263">
            <w:pPr>
              <w:shd w:val="clear" w:color="auto" w:fill="FFFFFF"/>
              <w:spacing w:line="269" w:lineRule="atLeast"/>
              <w:rPr>
                <w:sz w:val="23"/>
                <w:szCs w:val="23"/>
              </w:rPr>
            </w:pPr>
            <w:r w:rsidRPr="00AF743B">
              <w:rPr>
                <w:sz w:val="23"/>
                <w:szCs w:val="23"/>
              </w:rPr>
              <w:lastRenderedPageBreak/>
              <w:t>Ожидаемые результаты реализации 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23263" w:rsidRPr="00AF743B" w:rsidRDefault="00C23263" w:rsidP="00C23263">
            <w:pPr>
              <w:shd w:val="clear" w:color="auto" w:fill="FFFFFF"/>
              <w:spacing w:line="269" w:lineRule="atLeast"/>
              <w:rPr>
                <w:sz w:val="23"/>
                <w:szCs w:val="23"/>
              </w:rPr>
            </w:pPr>
            <w:r w:rsidRPr="00AF743B">
              <w:rPr>
                <w:sz w:val="23"/>
                <w:szCs w:val="23"/>
              </w:rPr>
              <w:t>- модернизация и обновление коммунальной инфраструктуры Дубровского сельского поселения;</w:t>
            </w:r>
          </w:p>
          <w:p w:rsidR="00C23263" w:rsidRPr="00AF743B" w:rsidRDefault="00C23263" w:rsidP="00C23263">
            <w:pPr>
              <w:shd w:val="clear" w:color="auto" w:fill="FFFFFF"/>
              <w:spacing w:line="269" w:lineRule="atLeast"/>
              <w:rPr>
                <w:sz w:val="23"/>
                <w:szCs w:val="23"/>
              </w:rPr>
            </w:pPr>
            <w:r w:rsidRPr="00AF743B">
              <w:rPr>
                <w:sz w:val="23"/>
                <w:szCs w:val="23"/>
              </w:rPr>
              <w:t>- снижение эксплуатационных затрат предприятий жилищно-коммунального хозяйства;</w:t>
            </w:r>
          </w:p>
          <w:p w:rsidR="00C23263" w:rsidRPr="00AF743B" w:rsidRDefault="00C23263" w:rsidP="00C23263">
            <w:pPr>
              <w:shd w:val="clear" w:color="auto" w:fill="FFFFFF"/>
              <w:spacing w:line="269" w:lineRule="atLeast"/>
              <w:rPr>
                <w:sz w:val="23"/>
                <w:szCs w:val="23"/>
              </w:rPr>
            </w:pPr>
            <w:r w:rsidRPr="00AF743B">
              <w:rPr>
                <w:sz w:val="23"/>
                <w:szCs w:val="23"/>
              </w:rPr>
              <w:t>- улучшение качественных показателей питьевой воды;</w:t>
            </w:r>
          </w:p>
          <w:p w:rsidR="00C23263" w:rsidRPr="00AF743B" w:rsidRDefault="00C23263" w:rsidP="00C23263">
            <w:pPr>
              <w:shd w:val="clear" w:color="auto" w:fill="FFFFFF"/>
              <w:spacing w:line="269" w:lineRule="atLeast"/>
              <w:rPr>
                <w:sz w:val="23"/>
                <w:szCs w:val="23"/>
              </w:rPr>
            </w:pPr>
            <w:r w:rsidRPr="00AF743B">
              <w:rPr>
                <w:sz w:val="23"/>
                <w:szCs w:val="23"/>
              </w:rPr>
              <w:t>- устранение причин возникновения аварийных ситуаций, угрожающих жизнедеятельности человека;</w:t>
            </w:r>
          </w:p>
          <w:p w:rsidR="00C23263" w:rsidRPr="00AF743B" w:rsidRDefault="00C23263" w:rsidP="00C23263">
            <w:pPr>
              <w:shd w:val="clear" w:color="auto" w:fill="FFFFFF"/>
              <w:spacing w:line="269" w:lineRule="atLeast"/>
              <w:rPr>
                <w:sz w:val="23"/>
                <w:szCs w:val="23"/>
              </w:rPr>
            </w:pPr>
            <w:r w:rsidRPr="00AF743B">
              <w:rPr>
                <w:sz w:val="23"/>
                <w:szCs w:val="23"/>
              </w:rPr>
              <w:t>- снижение уровня износа объектов коммунальной</w:t>
            </w:r>
          </w:p>
          <w:p w:rsidR="00C23263" w:rsidRPr="00AF743B" w:rsidRDefault="00C23263" w:rsidP="00C23263">
            <w:pPr>
              <w:shd w:val="clear" w:color="auto" w:fill="FFFFFF"/>
              <w:spacing w:line="269" w:lineRule="atLeast"/>
              <w:rPr>
                <w:sz w:val="23"/>
                <w:szCs w:val="23"/>
              </w:rPr>
            </w:pPr>
            <w:r w:rsidRPr="00AF743B">
              <w:rPr>
                <w:sz w:val="23"/>
                <w:szCs w:val="23"/>
              </w:rPr>
              <w:t>инфраструктуры;</w:t>
            </w:r>
          </w:p>
          <w:p w:rsidR="00C23263" w:rsidRPr="00AF743B" w:rsidRDefault="00C23263" w:rsidP="00C23263">
            <w:pPr>
              <w:shd w:val="clear" w:color="auto" w:fill="FFFFFF"/>
              <w:spacing w:line="269" w:lineRule="atLeast"/>
              <w:rPr>
                <w:sz w:val="23"/>
                <w:szCs w:val="23"/>
              </w:rPr>
            </w:pPr>
            <w:r w:rsidRPr="00AF743B">
              <w:rPr>
                <w:sz w:val="23"/>
                <w:szCs w:val="23"/>
              </w:rPr>
              <w:t>- снижение количества потерь воды;</w:t>
            </w:r>
          </w:p>
          <w:p w:rsidR="00C23263" w:rsidRPr="00AF743B" w:rsidRDefault="00C23263" w:rsidP="00C23263">
            <w:pPr>
              <w:shd w:val="clear" w:color="auto" w:fill="FFFFFF"/>
              <w:spacing w:line="269" w:lineRule="atLeast"/>
              <w:rPr>
                <w:sz w:val="23"/>
                <w:szCs w:val="23"/>
              </w:rPr>
            </w:pPr>
            <w:r w:rsidRPr="00AF743B">
              <w:rPr>
                <w:sz w:val="23"/>
                <w:szCs w:val="23"/>
              </w:rPr>
              <w:t>- снижение количества потерь тепловой энергии;</w:t>
            </w:r>
          </w:p>
          <w:p w:rsidR="00C23263" w:rsidRPr="00AF743B" w:rsidRDefault="00C23263" w:rsidP="00C23263">
            <w:pPr>
              <w:shd w:val="clear" w:color="auto" w:fill="FFFFFF"/>
              <w:spacing w:line="269" w:lineRule="atLeast"/>
              <w:rPr>
                <w:sz w:val="23"/>
                <w:szCs w:val="23"/>
              </w:rPr>
            </w:pPr>
            <w:r w:rsidRPr="00AF743B">
              <w:rPr>
                <w:sz w:val="23"/>
                <w:szCs w:val="23"/>
              </w:rPr>
              <w:t>- снижение количества потерь электрической энергии;</w:t>
            </w:r>
          </w:p>
          <w:p w:rsidR="00C23263" w:rsidRPr="00AF743B" w:rsidRDefault="00C23263" w:rsidP="00C23263">
            <w:pPr>
              <w:shd w:val="clear" w:color="auto" w:fill="FFFFFF"/>
              <w:spacing w:line="269" w:lineRule="atLeast"/>
              <w:rPr>
                <w:sz w:val="23"/>
                <w:szCs w:val="23"/>
              </w:rPr>
            </w:pPr>
            <w:r w:rsidRPr="00AF743B">
              <w:rPr>
                <w:sz w:val="23"/>
                <w:szCs w:val="23"/>
              </w:rPr>
              <w:t>- повышение качества предоставляемых услуг жилищно-</w:t>
            </w:r>
          </w:p>
          <w:p w:rsidR="00C23263" w:rsidRPr="00AF743B" w:rsidRDefault="00C23263" w:rsidP="00C23263">
            <w:pPr>
              <w:shd w:val="clear" w:color="auto" w:fill="FFFFFF"/>
              <w:spacing w:line="269" w:lineRule="atLeast"/>
              <w:rPr>
                <w:sz w:val="23"/>
                <w:szCs w:val="23"/>
              </w:rPr>
            </w:pPr>
            <w:r w:rsidRPr="00AF743B">
              <w:rPr>
                <w:sz w:val="23"/>
                <w:szCs w:val="23"/>
              </w:rPr>
              <w:t>коммунального комплекса;</w:t>
            </w:r>
          </w:p>
          <w:p w:rsidR="00C23263" w:rsidRPr="00AF743B" w:rsidRDefault="00C23263" w:rsidP="00C23263">
            <w:pPr>
              <w:shd w:val="clear" w:color="auto" w:fill="FFFFFF"/>
              <w:spacing w:line="269" w:lineRule="atLeast"/>
              <w:rPr>
                <w:sz w:val="23"/>
                <w:szCs w:val="23"/>
              </w:rPr>
            </w:pPr>
            <w:r w:rsidRPr="00AF743B">
              <w:rPr>
                <w:sz w:val="23"/>
                <w:szCs w:val="23"/>
              </w:rPr>
              <w:t>- обеспечение надлежащего сбора и утилизации твердых бытовых отходов;</w:t>
            </w:r>
          </w:p>
          <w:p w:rsidR="00C23263" w:rsidRPr="00AF743B" w:rsidRDefault="00C23263" w:rsidP="00C23263">
            <w:pPr>
              <w:shd w:val="clear" w:color="auto" w:fill="FFFFFF"/>
              <w:spacing w:line="269" w:lineRule="atLeast"/>
              <w:rPr>
                <w:sz w:val="23"/>
                <w:szCs w:val="23"/>
              </w:rPr>
            </w:pPr>
            <w:r w:rsidRPr="00AF743B">
              <w:rPr>
                <w:sz w:val="23"/>
                <w:szCs w:val="23"/>
              </w:rPr>
              <w:t>- улучшение санитарного состояния территорий Дубровского сельского поселения;</w:t>
            </w:r>
          </w:p>
          <w:p w:rsidR="00C23263" w:rsidRPr="00AF743B" w:rsidRDefault="00C23263" w:rsidP="00C23263">
            <w:pPr>
              <w:shd w:val="clear" w:color="auto" w:fill="FFFFFF"/>
              <w:spacing w:line="269" w:lineRule="atLeast"/>
              <w:rPr>
                <w:sz w:val="23"/>
                <w:szCs w:val="23"/>
              </w:rPr>
            </w:pPr>
            <w:r w:rsidRPr="00AF743B">
              <w:rPr>
                <w:sz w:val="23"/>
                <w:szCs w:val="23"/>
              </w:rPr>
              <w:t>- улучшение экологического состояния окружающей среды;</w:t>
            </w:r>
          </w:p>
          <w:p w:rsidR="00C23263" w:rsidRPr="00AF743B" w:rsidRDefault="00C23263" w:rsidP="00C23263">
            <w:pPr>
              <w:shd w:val="clear" w:color="auto" w:fill="FFFFFF"/>
              <w:spacing w:line="269" w:lineRule="atLeast"/>
              <w:rPr>
                <w:sz w:val="23"/>
                <w:szCs w:val="23"/>
              </w:rPr>
            </w:pPr>
            <w:r w:rsidRPr="00AF743B">
              <w:rPr>
                <w:sz w:val="23"/>
                <w:szCs w:val="23"/>
              </w:rPr>
              <w:t>- обеспечение безопасности дорожного движения на территории Дубровского сельского поселения, охрана жизни, здоровья, имущества граждан, защита их прав и законных интересов путем предупреждения дорожно-транспортных происшествий, снижения тяжести их последствий.</w:t>
            </w:r>
          </w:p>
        </w:tc>
      </w:tr>
    </w:tbl>
    <w:p w:rsidR="0068278F" w:rsidRDefault="0068278F" w:rsidP="0068278F">
      <w:pPr>
        <w:rPr>
          <w:spacing w:val="-6"/>
        </w:rPr>
      </w:pPr>
    </w:p>
    <w:p w:rsidR="00B03588" w:rsidRDefault="00B03588" w:rsidP="00B03588">
      <w:pPr>
        <w:jc w:val="center"/>
        <w:rPr>
          <w:spacing w:val="-6"/>
          <w:sz w:val="26"/>
          <w:szCs w:val="26"/>
        </w:rPr>
      </w:pPr>
    </w:p>
    <w:p w:rsidR="00C33E7C" w:rsidRPr="00ED59A6" w:rsidRDefault="00C33E7C" w:rsidP="00C33E7C">
      <w:pPr>
        <w:keepNext/>
        <w:spacing w:line="276" w:lineRule="auto"/>
        <w:jc w:val="both"/>
        <w:outlineLvl w:val="0"/>
        <w:rPr>
          <w:b/>
          <w:bCs/>
          <w:kern w:val="32"/>
          <w:sz w:val="24"/>
          <w:szCs w:val="24"/>
          <w:lang w:eastAsia="en-US"/>
        </w:rPr>
      </w:pPr>
      <w:bookmarkStart w:id="1" w:name="_Toc500841889"/>
      <w:r w:rsidRPr="00ED59A6">
        <w:rPr>
          <w:b/>
          <w:bCs/>
          <w:kern w:val="32"/>
          <w:sz w:val="24"/>
          <w:szCs w:val="24"/>
          <w:lang w:eastAsia="en-US"/>
        </w:rPr>
        <w:t>Раздел 2. Характеристика существующего состояния коммунальной инфраструктуры.</w:t>
      </w:r>
      <w:bookmarkEnd w:id="1"/>
    </w:p>
    <w:p w:rsidR="00C33E7C" w:rsidRPr="00C33E7C" w:rsidRDefault="00C33E7C" w:rsidP="00C33E7C">
      <w:pPr>
        <w:keepNext/>
        <w:spacing w:before="240" w:line="276" w:lineRule="auto"/>
        <w:jc w:val="both"/>
        <w:outlineLvl w:val="1"/>
        <w:rPr>
          <w:b/>
          <w:bCs/>
          <w:iCs/>
          <w:sz w:val="26"/>
          <w:szCs w:val="26"/>
          <w:lang w:eastAsia="en-US"/>
        </w:rPr>
      </w:pPr>
      <w:bookmarkStart w:id="2" w:name="_Toc417544222"/>
      <w:bookmarkStart w:id="3" w:name="_Toc449024517"/>
      <w:bookmarkStart w:id="4" w:name="_Toc500841890"/>
      <w:r w:rsidRPr="00C33E7C">
        <w:rPr>
          <w:b/>
          <w:bCs/>
          <w:iCs/>
          <w:sz w:val="26"/>
          <w:szCs w:val="26"/>
          <w:lang w:eastAsia="en-US"/>
        </w:rPr>
        <w:t>2</w:t>
      </w:r>
      <w:r w:rsidRPr="00C33E7C">
        <w:rPr>
          <w:b/>
          <w:bCs/>
          <w:iCs/>
          <w:sz w:val="26"/>
          <w:szCs w:val="26"/>
          <w:lang w:val="x-none" w:eastAsia="en-US"/>
        </w:rPr>
        <w:t>.1.</w:t>
      </w:r>
      <w:r w:rsidR="00E56C9A">
        <w:rPr>
          <w:b/>
          <w:bCs/>
          <w:iCs/>
          <w:sz w:val="26"/>
          <w:szCs w:val="26"/>
          <w:lang w:eastAsia="en-US"/>
        </w:rPr>
        <w:t xml:space="preserve"> Краткий </w:t>
      </w:r>
      <w:r w:rsidR="00E56C9A" w:rsidRPr="00C33E7C">
        <w:rPr>
          <w:b/>
          <w:bCs/>
          <w:iCs/>
          <w:sz w:val="26"/>
          <w:szCs w:val="26"/>
          <w:lang w:val="x-none" w:eastAsia="en-US"/>
        </w:rPr>
        <w:t>анализ</w:t>
      </w:r>
      <w:r w:rsidRPr="00C33E7C">
        <w:rPr>
          <w:b/>
          <w:bCs/>
          <w:iCs/>
          <w:sz w:val="26"/>
          <w:szCs w:val="26"/>
          <w:lang w:val="x-none" w:eastAsia="en-US"/>
        </w:rPr>
        <w:t xml:space="preserve"> существующего состояния системы </w:t>
      </w:r>
      <w:bookmarkEnd w:id="2"/>
      <w:r w:rsidRPr="00C33E7C">
        <w:rPr>
          <w:b/>
          <w:bCs/>
          <w:iCs/>
          <w:sz w:val="26"/>
          <w:szCs w:val="26"/>
          <w:lang w:eastAsia="en-US"/>
        </w:rPr>
        <w:t>теплоснабжения</w:t>
      </w:r>
      <w:bookmarkEnd w:id="3"/>
      <w:r w:rsidRPr="00C33E7C">
        <w:rPr>
          <w:b/>
          <w:bCs/>
          <w:iCs/>
          <w:sz w:val="26"/>
          <w:szCs w:val="26"/>
          <w:lang w:eastAsia="en-US"/>
        </w:rPr>
        <w:t>.</w:t>
      </w:r>
      <w:bookmarkEnd w:id="4"/>
    </w:p>
    <w:p w:rsidR="00C33E7C" w:rsidRPr="00C33E7C" w:rsidRDefault="00C33E7C" w:rsidP="00C33E7C">
      <w:pPr>
        <w:spacing w:line="276" w:lineRule="auto"/>
        <w:ind w:firstLine="709"/>
        <w:jc w:val="both"/>
        <w:rPr>
          <w:rFonts w:cs="Calibri"/>
          <w:sz w:val="26"/>
          <w:szCs w:val="22"/>
          <w:lang w:eastAsia="en-US"/>
        </w:rPr>
      </w:pPr>
    </w:p>
    <w:p w:rsidR="00C33E7C" w:rsidRPr="00C33E7C" w:rsidRDefault="00C33E7C" w:rsidP="00C33E7C">
      <w:pPr>
        <w:widowControl w:val="0"/>
        <w:spacing w:line="276" w:lineRule="auto"/>
        <w:ind w:right="-1" w:firstLine="567"/>
        <w:jc w:val="both"/>
        <w:rPr>
          <w:sz w:val="24"/>
          <w:szCs w:val="24"/>
        </w:rPr>
      </w:pPr>
      <w:bookmarkStart w:id="5" w:name="_Toc417544223"/>
      <w:r w:rsidRPr="00C33E7C">
        <w:rPr>
          <w:sz w:val="24"/>
          <w:szCs w:val="24"/>
        </w:rPr>
        <w:t xml:space="preserve">Схема теплоснабжения Дубровского СП не разработана. </w:t>
      </w:r>
    </w:p>
    <w:p w:rsidR="00C33E7C" w:rsidRPr="00C33E7C" w:rsidRDefault="00C33E7C" w:rsidP="00C33E7C">
      <w:pPr>
        <w:widowControl w:val="0"/>
        <w:spacing w:line="276" w:lineRule="auto"/>
        <w:ind w:right="-1" w:firstLine="567"/>
        <w:jc w:val="both"/>
        <w:rPr>
          <w:spacing w:val="-5"/>
          <w:sz w:val="24"/>
          <w:szCs w:val="24"/>
          <w:lang w:eastAsia="en-US"/>
        </w:rPr>
      </w:pPr>
      <w:r w:rsidRPr="00C33E7C">
        <w:rPr>
          <w:spacing w:val="-5"/>
          <w:sz w:val="24"/>
          <w:szCs w:val="24"/>
          <w:lang w:eastAsia="en-US"/>
        </w:rPr>
        <w:t>Основные сведения по централизованным системам теплоснабжения (далее по тексту – ЦСТ) приведены в Томе 2.</w:t>
      </w:r>
    </w:p>
    <w:p w:rsidR="00C33E7C" w:rsidRPr="00C33E7C" w:rsidRDefault="00C33E7C" w:rsidP="00C33E7C">
      <w:pPr>
        <w:widowControl w:val="0"/>
        <w:spacing w:line="276" w:lineRule="auto"/>
        <w:ind w:right="-1" w:firstLine="567"/>
        <w:jc w:val="both"/>
        <w:rPr>
          <w:spacing w:val="-5"/>
          <w:sz w:val="24"/>
          <w:szCs w:val="24"/>
          <w:lang w:eastAsia="en-US"/>
        </w:rPr>
      </w:pPr>
      <w:r w:rsidRPr="00C33E7C">
        <w:rPr>
          <w:spacing w:val="-5"/>
          <w:sz w:val="24"/>
          <w:szCs w:val="24"/>
          <w:lang w:eastAsia="en-US"/>
        </w:rPr>
        <w:t>На территории Дубровского СП функционирует только одна централизованная система теплоснабжения (ЦСТ) в п. Дубровка - ЦСТ "Дубровка".</w:t>
      </w:r>
    </w:p>
    <w:p w:rsidR="00C33E7C" w:rsidRPr="00C33E7C" w:rsidRDefault="00C33E7C" w:rsidP="00C33E7C">
      <w:pPr>
        <w:widowControl w:val="0"/>
        <w:spacing w:line="276" w:lineRule="auto"/>
        <w:ind w:right="-1" w:firstLine="567"/>
        <w:jc w:val="both"/>
        <w:rPr>
          <w:spacing w:val="-5"/>
          <w:sz w:val="24"/>
          <w:szCs w:val="24"/>
          <w:lang w:eastAsia="en-US"/>
        </w:rPr>
      </w:pPr>
      <w:r w:rsidRPr="00C33E7C">
        <w:rPr>
          <w:spacing w:val="-5"/>
          <w:sz w:val="24"/>
          <w:szCs w:val="24"/>
          <w:lang w:eastAsia="en-US"/>
        </w:rPr>
        <w:t xml:space="preserve">К </w:t>
      </w:r>
      <w:r w:rsidR="00223B2A" w:rsidRPr="00C33E7C">
        <w:rPr>
          <w:spacing w:val="-5"/>
          <w:sz w:val="24"/>
          <w:szCs w:val="24"/>
          <w:lang w:eastAsia="en-US"/>
        </w:rPr>
        <w:t>котельной ЦСТ</w:t>
      </w:r>
      <w:r w:rsidRPr="00C33E7C">
        <w:rPr>
          <w:spacing w:val="-5"/>
          <w:sz w:val="24"/>
          <w:szCs w:val="24"/>
          <w:lang w:eastAsia="en-US"/>
        </w:rPr>
        <w:t xml:space="preserve"> "Дубровка" подключены объекты общественного фонда и многоквартирные жилые дома. Источником тепловой энергии является роботизированная, блочная, газовая котельная.  Котельная и наружные сети теплоснабжения находятся в собственности Администрации Красноармейского МР. Эксплуатацию котельной и наружных сетей теплоснабжения осуществляет ООО «</w:t>
      </w:r>
      <w:proofErr w:type="spellStart"/>
      <w:r w:rsidRPr="00C33E7C">
        <w:rPr>
          <w:spacing w:val="-5"/>
          <w:sz w:val="24"/>
          <w:szCs w:val="24"/>
          <w:lang w:eastAsia="en-US"/>
        </w:rPr>
        <w:t>Агрострой</w:t>
      </w:r>
      <w:proofErr w:type="spellEnd"/>
      <w:r w:rsidRPr="00C33E7C">
        <w:rPr>
          <w:spacing w:val="-5"/>
          <w:sz w:val="24"/>
          <w:szCs w:val="24"/>
          <w:lang w:eastAsia="en-US"/>
        </w:rPr>
        <w:t xml:space="preserve">-М».  Котельная была введена в эксплуатацию в 2013 году.  Износ котельной оценивается на уровне 10%. </w:t>
      </w:r>
      <w:proofErr w:type="spellStart"/>
      <w:r w:rsidRPr="00C33E7C">
        <w:rPr>
          <w:spacing w:val="-5"/>
          <w:sz w:val="24"/>
          <w:szCs w:val="24"/>
          <w:lang w:eastAsia="en-US"/>
        </w:rPr>
        <w:t>Химводоподготовка</w:t>
      </w:r>
      <w:proofErr w:type="spellEnd"/>
      <w:r w:rsidRPr="00C33E7C">
        <w:rPr>
          <w:spacing w:val="-5"/>
          <w:sz w:val="24"/>
          <w:szCs w:val="24"/>
          <w:lang w:eastAsia="en-US"/>
        </w:rPr>
        <w:t xml:space="preserve"> сетевой воды в котельной осуществляется за счёт системы автоматического дозированного впрыска реагента.   Система теплоснабжения 2-х трубная, закрытая. ГВС не предусмотрено. Сети теплоснабжения заменены в 2013 году. Протяжённость сетей в двухтрубном исчислении </w:t>
      </w:r>
      <w:r w:rsidRPr="00C33E7C">
        <w:rPr>
          <w:spacing w:val="-5"/>
          <w:sz w:val="24"/>
          <w:szCs w:val="24"/>
          <w:lang w:eastAsia="en-US"/>
        </w:rPr>
        <w:lastRenderedPageBreak/>
        <w:t>составляет 11,1</w:t>
      </w:r>
      <w:r w:rsidR="003A0C15">
        <w:rPr>
          <w:spacing w:val="-5"/>
          <w:sz w:val="24"/>
          <w:szCs w:val="24"/>
          <w:lang w:eastAsia="en-US"/>
        </w:rPr>
        <w:t xml:space="preserve"> </w:t>
      </w:r>
      <w:r w:rsidRPr="00C33E7C">
        <w:rPr>
          <w:spacing w:val="-5"/>
          <w:sz w:val="24"/>
          <w:szCs w:val="24"/>
          <w:lang w:eastAsia="en-US"/>
        </w:rPr>
        <w:t xml:space="preserve">км. </w:t>
      </w:r>
    </w:p>
    <w:p w:rsidR="00C33E7C" w:rsidRPr="00C33E7C" w:rsidRDefault="00C33E7C" w:rsidP="00C33E7C">
      <w:pPr>
        <w:widowControl w:val="0"/>
        <w:spacing w:line="276" w:lineRule="auto"/>
        <w:ind w:right="-1" w:firstLine="567"/>
        <w:jc w:val="both"/>
        <w:rPr>
          <w:spacing w:val="-5"/>
          <w:sz w:val="24"/>
          <w:szCs w:val="24"/>
          <w:lang w:eastAsia="en-US"/>
        </w:rPr>
      </w:pPr>
      <w:r w:rsidRPr="00C33E7C">
        <w:rPr>
          <w:spacing w:val="-5"/>
          <w:sz w:val="24"/>
          <w:szCs w:val="24"/>
          <w:lang w:eastAsia="en-US"/>
        </w:rPr>
        <w:t>Для теплоснабжения индивидуального жилого фонда используются индивидуальные источники тепловой энергии (в основном это газовые или электрические котлы и очаговые печи).</w:t>
      </w:r>
    </w:p>
    <w:p w:rsidR="00C33E7C" w:rsidRPr="00C33E7C" w:rsidRDefault="00C33E7C" w:rsidP="00C33E7C">
      <w:pPr>
        <w:widowControl w:val="0"/>
        <w:spacing w:line="276" w:lineRule="auto"/>
        <w:ind w:right="-1" w:firstLine="567"/>
        <w:jc w:val="both"/>
        <w:rPr>
          <w:spacing w:val="-5"/>
          <w:sz w:val="24"/>
          <w:szCs w:val="24"/>
          <w:lang w:eastAsia="en-US"/>
        </w:rPr>
      </w:pPr>
      <w:r w:rsidRPr="00C33E7C">
        <w:rPr>
          <w:spacing w:val="-5"/>
          <w:sz w:val="24"/>
          <w:szCs w:val="24"/>
          <w:lang w:eastAsia="en-US"/>
        </w:rPr>
        <w:t>По состоянию на ноябрь 2017г. дефицита мощности в существующих ЦСТ нет.</w:t>
      </w:r>
    </w:p>
    <w:p w:rsidR="00C33E7C" w:rsidRPr="00C33E7C" w:rsidRDefault="00C33E7C" w:rsidP="00C33E7C">
      <w:pPr>
        <w:widowControl w:val="0"/>
        <w:spacing w:line="276" w:lineRule="auto"/>
        <w:ind w:right="-1" w:firstLine="567"/>
        <w:jc w:val="both"/>
        <w:rPr>
          <w:spacing w:val="-5"/>
          <w:sz w:val="24"/>
          <w:szCs w:val="24"/>
          <w:lang w:eastAsia="en-US"/>
        </w:rPr>
      </w:pPr>
    </w:p>
    <w:p w:rsidR="00C33E7C" w:rsidRPr="00C33E7C" w:rsidRDefault="00C33E7C" w:rsidP="00C33E7C">
      <w:pPr>
        <w:spacing w:line="276" w:lineRule="auto"/>
        <w:ind w:firstLine="567"/>
        <w:jc w:val="both"/>
        <w:rPr>
          <w:b/>
          <w:sz w:val="24"/>
          <w:szCs w:val="24"/>
        </w:rPr>
      </w:pPr>
      <w:r w:rsidRPr="00C33E7C">
        <w:rPr>
          <w:b/>
          <w:sz w:val="24"/>
          <w:szCs w:val="24"/>
        </w:rPr>
        <w:t>Проблемы в сфере теплоснабжения не выявлены.</w:t>
      </w:r>
    </w:p>
    <w:p w:rsidR="00C33E7C" w:rsidRPr="00C33E7C" w:rsidRDefault="00C33E7C" w:rsidP="00C33E7C">
      <w:pPr>
        <w:keepNext/>
        <w:jc w:val="both"/>
        <w:outlineLvl w:val="1"/>
        <w:rPr>
          <w:b/>
          <w:bCs/>
          <w:iCs/>
          <w:sz w:val="26"/>
          <w:szCs w:val="26"/>
          <w:lang w:eastAsia="en-US"/>
        </w:rPr>
      </w:pPr>
      <w:bookmarkStart w:id="6" w:name="_Toc449024518"/>
      <w:bookmarkStart w:id="7" w:name="_Toc500841891"/>
    </w:p>
    <w:p w:rsidR="00C33E7C" w:rsidRPr="00C33E7C" w:rsidRDefault="00C33E7C" w:rsidP="00C33E7C">
      <w:pPr>
        <w:keepNext/>
        <w:jc w:val="both"/>
        <w:outlineLvl w:val="1"/>
        <w:rPr>
          <w:b/>
          <w:bCs/>
          <w:iCs/>
          <w:sz w:val="26"/>
          <w:szCs w:val="26"/>
          <w:lang w:eastAsia="en-US"/>
        </w:rPr>
      </w:pPr>
      <w:r w:rsidRPr="00C33E7C">
        <w:rPr>
          <w:b/>
          <w:bCs/>
          <w:iCs/>
          <w:sz w:val="26"/>
          <w:szCs w:val="26"/>
          <w:lang w:eastAsia="en-US"/>
        </w:rPr>
        <w:t>2</w:t>
      </w:r>
      <w:r w:rsidRPr="00C33E7C">
        <w:rPr>
          <w:b/>
          <w:bCs/>
          <w:iCs/>
          <w:sz w:val="26"/>
          <w:szCs w:val="26"/>
          <w:lang w:val="x-none" w:eastAsia="en-US"/>
        </w:rPr>
        <w:t xml:space="preserve">.2. </w:t>
      </w:r>
      <w:r w:rsidRPr="00C33E7C">
        <w:rPr>
          <w:b/>
          <w:bCs/>
          <w:iCs/>
          <w:sz w:val="26"/>
          <w:szCs w:val="26"/>
          <w:lang w:eastAsia="en-US"/>
        </w:rPr>
        <w:t xml:space="preserve">Краткий </w:t>
      </w:r>
      <w:r w:rsidRPr="00C33E7C">
        <w:rPr>
          <w:b/>
          <w:bCs/>
          <w:iCs/>
          <w:sz w:val="26"/>
          <w:szCs w:val="26"/>
          <w:lang w:val="x-none" w:eastAsia="en-US"/>
        </w:rPr>
        <w:t xml:space="preserve">анализ существующего состояния системы </w:t>
      </w:r>
      <w:bookmarkEnd w:id="5"/>
      <w:r w:rsidRPr="00C33E7C">
        <w:rPr>
          <w:b/>
          <w:bCs/>
          <w:iCs/>
          <w:sz w:val="26"/>
          <w:szCs w:val="26"/>
          <w:lang w:eastAsia="en-US"/>
        </w:rPr>
        <w:t>водоснабжени</w:t>
      </w:r>
      <w:bookmarkEnd w:id="6"/>
      <w:r w:rsidRPr="00C33E7C">
        <w:rPr>
          <w:b/>
          <w:bCs/>
          <w:iCs/>
          <w:sz w:val="26"/>
          <w:szCs w:val="26"/>
          <w:lang w:eastAsia="en-US"/>
        </w:rPr>
        <w:t>я.</w:t>
      </w:r>
      <w:bookmarkEnd w:id="7"/>
    </w:p>
    <w:p w:rsidR="00C33E7C" w:rsidRPr="00C33E7C" w:rsidRDefault="00C33E7C" w:rsidP="00C33E7C">
      <w:pPr>
        <w:spacing w:line="276" w:lineRule="auto"/>
        <w:ind w:firstLine="709"/>
        <w:jc w:val="both"/>
        <w:rPr>
          <w:rFonts w:cs="Calibri"/>
          <w:sz w:val="26"/>
          <w:szCs w:val="22"/>
          <w:lang w:eastAsia="en-US"/>
        </w:rPr>
      </w:pPr>
    </w:p>
    <w:p w:rsidR="00C33E7C" w:rsidRPr="00C33E7C" w:rsidRDefault="00C33E7C" w:rsidP="00C33E7C">
      <w:pPr>
        <w:widowControl w:val="0"/>
        <w:spacing w:line="276" w:lineRule="auto"/>
        <w:ind w:right="-1" w:firstLine="567"/>
        <w:jc w:val="both"/>
        <w:rPr>
          <w:sz w:val="24"/>
          <w:szCs w:val="24"/>
        </w:rPr>
      </w:pPr>
      <w:bookmarkStart w:id="8" w:name="_Toc417544224"/>
      <w:r w:rsidRPr="00C33E7C">
        <w:rPr>
          <w:sz w:val="24"/>
          <w:szCs w:val="24"/>
        </w:rPr>
        <w:t>Схема водоснабжения и водоотведения Дубровского СП не разработана.</w:t>
      </w:r>
    </w:p>
    <w:p w:rsidR="005745FC" w:rsidRDefault="00C33E7C" w:rsidP="00C33E7C">
      <w:pPr>
        <w:spacing w:line="276" w:lineRule="auto"/>
        <w:ind w:firstLine="567"/>
        <w:jc w:val="both"/>
        <w:rPr>
          <w:spacing w:val="-5"/>
          <w:sz w:val="24"/>
          <w:szCs w:val="24"/>
          <w:lang w:eastAsia="en-US"/>
        </w:rPr>
      </w:pPr>
      <w:r w:rsidRPr="00C33E7C">
        <w:rPr>
          <w:spacing w:val="-5"/>
          <w:sz w:val="24"/>
          <w:szCs w:val="24"/>
          <w:lang w:eastAsia="en-US"/>
        </w:rPr>
        <w:t xml:space="preserve">Централизованное водоснабжение предусмотрено только п. Дубровка. </w:t>
      </w:r>
      <w:r w:rsidRPr="00C33E7C">
        <w:rPr>
          <w:sz w:val="24"/>
          <w:szCs w:val="24"/>
          <w:lang w:eastAsia="ar-SA"/>
        </w:rPr>
        <w:t xml:space="preserve">В </w:t>
      </w:r>
      <w:r w:rsidRPr="00C33E7C">
        <w:rPr>
          <w:spacing w:val="-5"/>
          <w:sz w:val="24"/>
          <w:szCs w:val="24"/>
          <w:lang w:eastAsia="en-US"/>
        </w:rPr>
        <w:t xml:space="preserve">п. Дубровка функционирует по </w:t>
      </w:r>
      <w:r w:rsidR="00223B2A" w:rsidRPr="00C33E7C">
        <w:rPr>
          <w:spacing w:val="-5"/>
          <w:sz w:val="24"/>
          <w:szCs w:val="24"/>
          <w:lang w:eastAsia="en-US"/>
        </w:rPr>
        <w:t xml:space="preserve">одной </w:t>
      </w:r>
      <w:r w:rsidR="00223B2A" w:rsidRPr="00C33E7C">
        <w:rPr>
          <w:sz w:val="24"/>
          <w:szCs w:val="24"/>
          <w:lang w:eastAsia="ar-SA"/>
        </w:rPr>
        <w:t>централизованной</w:t>
      </w:r>
      <w:r w:rsidRPr="00C33E7C">
        <w:rPr>
          <w:sz w:val="24"/>
          <w:szCs w:val="24"/>
          <w:lang w:eastAsia="ar-SA"/>
        </w:rPr>
        <w:t xml:space="preserve"> системе водоснабжения (ЦСВ) – ЦСВ «Дубровка». ЦСВ «Дубровка» </w:t>
      </w:r>
      <w:r w:rsidR="00223B2A" w:rsidRPr="00C33E7C">
        <w:rPr>
          <w:sz w:val="24"/>
          <w:szCs w:val="24"/>
          <w:lang w:eastAsia="ar-SA"/>
        </w:rPr>
        <w:t>находится в</w:t>
      </w:r>
      <w:r w:rsidRPr="00C33E7C">
        <w:rPr>
          <w:sz w:val="24"/>
          <w:szCs w:val="24"/>
          <w:lang w:eastAsia="ar-SA"/>
        </w:rPr>
        <w:t xml:space="preserve"> собственности администрации Красноармейского МР </w:t>
      </w:r>
      <w:r w:rsidRPr="00C33E7C">
        <w:rPr>
          <w:spacing w:val="-5"/>
          <w:sz w:val="24"/>
          <w:szCs w:val="24"/>
          <w:lang w:eastAsia="en-US"/>
        </w:rPr>
        <w:t xml:space="preserve">и передана в хозяйственное </w:t>
      </w:r>
      <w:r w:rsidR="00223B2A" w:rsidRPr="00C33E7C">
        <w:rPr>
          <w:spacing w:val="-5"/>
          <w:sz w:val="24"/>
          <w:szCs w:val="24"/>
          <w:lang w:eastAsia="en-US"/>
        </w:rPr>
        <w:t xml:space="preserve">ведение </w:t>
      </w:r>
      <w:r w:rsidR="005745FC">
        <w:rPr>
          <w:spacing w:val="-5"/>
          <w:sz w:val="24"/>
          <w:szCs w:val="24"/>
          <w:lang w:eastAsia="en-US"/>
        </w:rPr>
        <w:t xml:space="preserve">МУП </w:t>
      </w:r>
      <w:proofErr w:type="spellStart"/>
      <w:r w:rsidR="005745FC">
        <w:rPr>
          <w:spacing w:val="-5"/>
          <w:sz w:val="24"/>
          <w:szCs w:val="24"/>
          <w:lang w:eastAsia="en-US"/>
        </w:rPr>
        <w:t>Шумовское</w:t>
      </w:r>
      <w:proofErr w:type="spellEnd"/>
      <w:r w:rsidR="005745FC">
        <w:rPr>
          <w:spacing w:val="-5"/>
          <w:sz w:val="24"/>
          <w:szCs w:val="24"/>
          <w:lang w:eastAsia="en-US"/>
        </w:rPr>
        <w:t xml:space="preserve"> ЖКХ</w:t>
      </w:r>
      <w:r w:rsidRPr="00C33E7C">
        <w:rPr>
          <w:spacing w:val="-5"/>
          <w:sz w:val="24"/>
          <w:szCs w:val="24"/>
          <w:lang w:eastAsia="en-US"/>
        </w:rPr>
        <w:t xml:space="preserve">».  </w:t>
      </w:r>
    </w:p>
    <w:p w:rsidR="00C33E7C" w:rsidRPr="00C33E7C" w:rsidRDefault="00C33E7C" w:rsidP="00C33E7C">
      <w:pPr>
        <w:spacing w:line="276" w:lineRule="auto"/>
        <w:ind w:firstLine="567"/>
        <w:jc w:val="both"/>
        <w:rPr>
          <w:sz w:val="24"/>
          <w:szCs w:val="24"/>
          <w:lang w:eastAsia="ar-SA"/>
        </w:rPr>
      </w:pPr>
      <w:r w:rsidRPr="00C33E7C">
        <w:rPr>
          <w:sz w:val="24"/>
          <w:szCs w:val="24"/>
          <w:lang w:eastAsia="ar-SA"/>
        </w:rPr>
        <w:t xml:space="preserve">В п. </w:t>
      </w:r>
      <w:r w:rsidR="00223B2A" w:rsidRPr="00C33E7C">
        <w:rPr>
          <w:spacing w:val="-5"/>
          <w:sz w:val="24"/>
          <w:szCs w:val="24"/>
          <w:lang w:eastAsia="en-US"/>
        </w:rPr>
        <w:t>Дубровка</w:t>
      </w:r>
      <w:r w:rsidR="00223B2A" w:rsidRPr="00C33E7C">
        <w:rPr>
          <w:sz w:val="24"/>
          <w:szCs w:val="24"/>
          <w:lang w:eastAsia="ar-SA"/>
        </w:rPr>
        <w:t xml:space="preserve"> в</w:t>
      </w:r>
      <w:r w:rsidRPr="00C33E7C">
        <w:rPr>
          <w:sz w:val="24"/>
          <w:szCs w:val="24"/>
          <w:lang w:eastAsia="ar-SA"/>
        </w:rPr>
        <w:t xml:space="preserve"> составе ЦСВ «</w:t>
      </w:r>
      <w:r w:rsidRPr="00C33E7C">
        <w:rPr>
          <w:spacing w:val="-5"/>
          <w:sz w:val="24"/>
          <w:szCs w:val="24"/>
          <w:lang w:eastAsia="en-US"/>
        </w:rPr>
        <w:t>Дубровка</w:t>
      </w:r>
      <w:r w:rsidRPr="00C33E7C">
        <w:rPr>
          <w:sz w:val="24"/>
          <w:szCs w:val="24"/>
          <w:lang w:eastAsia="ar-SA"/>
        </w:rPr>
        <w:t xml:space="preserve">» имеются шесть скважин, две из них рабочие, остальные резервные.  </w:t>
      </w:r>
      <w:proofErr w:type="spellStart"/>
      <w:r w:rsidRPr="00C33E7C">
        <w:rPr>
          <w:sz w:val="24"/>
          <w:szCs w:val="24"/>
          <w:lang w:eastAsia="ar-SA"/>
        </w:rPr>
        <w:t>Надкаптажные</w:t>
      </w:r>
      <w:proofErr w:type="spellEnd"/>
      <w:r w:rsidRPr="00C33E7C">
        <w:rPr>
          <w:sz w:val="24"/>
          <w:szCs w:val="24"/>
          <w:lang w:eastAsia="ar-SA"/>
        </w:rPr>
        <w:t xml:space="preserve"> помещения кирпичные, отапливаются </w:t>
      </w:r>
      <w:proofErr w:type="gramStart"/>
      <w:r w:rsidRPr="00C33E7C">
        <w:rPr>
          <w:sz w:val="24"/>
          <w:szCs w:val="24"/>
          <w:lang w:eastAsia="ar-SA"/>
        </w:rPr>
        <w:t>ТЭН-</w:t>
      </w:r>
      <w:proofErr w:type="spellStart"/>
      <w:r w:rsidRPr="00C33E7C">
        <w:rPr>
          <w:sz w:val="24"/>
          <w:szCs w:val="24"/>
          <w:lang w:eastAsia="ar-SA"/>
        </w:rPr>
        <w:t>ами</w:t>
      </w:r>
      <w:proofErr w:type="spellEnd"/>
      <w:proofErr w:type="gramEnd"/>
      <w:r w:rsidRPr="00C33E7C">
        <w:rPr>
          <w:sz w:val="24"/>
          <w:szCs w:val="24"/>
          <w:lang w:eastAsia="ar-SA"/>
        </w:rPr>
        <w:t>. Приборами учёта добываемой воды на скважинах неисправны. Вода из двух рабочих скважин подаётся в два железобетонных резервуара чистой воды (РЧВ) объёмом по 1х250м</w:t>
      </w:r>
      <w:r w:rsidRPr="00C33E7C">
        <w:rPr>
          <w:sz w:val="24"/>
          <w:szCs w:val="24"/>
          <w:vertAlign w:val="superscript"/>
          <w:lang w:eastAsia="ar-SA"/>
        </w:rPr>
        <w:t>3</w:t>
      </w:r>
      <w:r w:rsidRPr="00C33E7C">
        <w:rPr>
          <w:sz w:val="24"/>
          <w:szCs w:val="24"/>
          <w:lang w:eastAsia="ar-SA"/>
        </w:rPr>
        <w:t xml:space="preserve"> + 1х500м</w:t>
      </w:r>
      <w:r w:rsidRPr="00C33E7C">
        <w:rPr>
          <w:sz w:val="24"/>
          <w:szCs w:val="24"/>
          <w:vertAlign w:val="superscript"/>
          <w:lang w:eastAsia="ar-SA"/>
        </w:rPr>
        <w:t>3</w:t>
      </w:r>
      <w:r w:rsidRPr="00C33E7C">
        <w:rPr>
          <w:sz w:val="24"/>
          <w:szCs w:val="24"/>
          <w:lang w:eastAsia="ar-SA"/>
        </w:rPr>
        <w:t>, и оттуда посредством насосной станции второго подъёма (НС-2п) в распределительную сеть. Станция обезжелезивания и водоочистки (</w:t>
      </w:r>
      <w:proofErr w:type="spellStart"/>
      <w:r w:rsidR="00D66ADF" w:rsidRPr="00C33E7C">
        <w:rPr>
          <w:sz w:val="24"/>
          <w:szCs w:val="24"/>
          <w:lang w:eastAsia="ar-SA"/>
        </w:rPr>
        <w:t>СОЖиВО</w:t>
      </w:r>
      <w:proofErr w:type="spellEnd"/>
      <w:r w:rsidR="00D66ADF" w:rsidRPr="00C33E7C">
        <w:rPr>
          <w:sz w:val="24"/>
          <w:szCs w:val="24"/>
          <w:lang w:eastAsia="ar-SA"/>
        </w:rPr>
        <w:t>) находится</w:t>
      </w:r>
      <w:r w:rsidRPr="00C33E7C">
        <w:rPr>
          <w:sz w:val="24"/>
          <w:szCs w:val="24"/>
          <w:lang w:eastAsia="ar-SA"/>
        </w:rPr>
        <w:t xml:space="preserve"> в аварийном состоянии и выведена из эксплуатации. Водоочистные сооружения (ВОС) в составе </w:t>
      </w:r>
      <w:proofErr w:type="spellStart"/>
      <w:r w:rsidRPr="00C33E7C">
        <w:rPr>
          <w:sz w:val="24"/>
          <w:szCs w:val="24"/>
          <w:lang w:eastAsia="ar-SA"/>
        </w:rPr>
        <w:t>СОЖиВО</w:t>
      </w:r>
      <w:proofErr w:type="spellEnd"/>
      <w:r w:rsidRPr="00C33E7C">
        <w:rPr>
          <w:sz w:val="24"/>
          <w:szCs w:val="24"/>
          <w:lang w:eastAsia="ar-SA"/>
        </w:rPr>
        <w:t xml:space="preserve">, РЧВ и НС-2п были введены в эксплуатацию в 1985 году и находятся в ветхом </w:t>
      </w:r>
      <w:proofErr w:type="spellStart"/>
      <w:r w:rsidRPr="00C33E7C">
        <w:rPr>
          <w:sz w:val="24"/>
          <w:szCs w:val="24"/>
          <w:lang w:eastAsia="ar-SA"/>
        </w:rPr>
        <w:t>состояни</w:t>
      </w:r>
      <w:proofErr w:type="spellEnd"/>
      <w:r w:rsidRPr="00C33E7C">
        <w:rPr>
          <w:sz w:val="24"/>
          <w:szCs w:val="24"/>
          <w:lang w:eastAsia="ar-SA"/>
        </w:rPr>
        <w:t xml:space="preserve">.  Управление скважинными насосами осуществляется в ручном режиме. На НС-2п организовано круглосуточное дежурство. Проект зоны санитарной охраны (ЗСО) скважин не разработан. Первый пояс ЗСО скважин не огорожен. Лицензия на право пользования недрами не оформлена.  Сети водоснабжения выполнены трубами из полиэтилена низкого давления (ПНД). Сети проложены под землёй на глубине 1,5-1,8 метра. Общая протяжённость сетей водоснабжения </w:t>
      </w:r>
      <w:r w:rsidR="00D66ADF" w:rsidRPr="00C33E7C">
        <w:rPr>
          <w:sz w:val="24"/>
          <w:szCs w:val="24"/>
          <w:lang w:eastAsia="ar-SA"/>
        </w:rPr>
        <w:t>составляет 6</w:t>
      </w:r>
      <w:r w:rsidRPr="00C33E7C">
        <w:rPr>
          <w:sz w:val="24"/>
          <w:szCs w:val="24"/>
          <w:lang w:eastAsia="ar-SA"/>
        </w:rPr>
        <w:t xml:space="preserve">,65 км. Качество воды не соответствует требованиям СанПиН 2.1.4.1074-01 «Питьевая вода. Гигиенические требования к качеству воды централизованных систем водоснабжения. Контроль качества» по показателю – железо. </w:t>
      </w:r>
    </w:p>
    <w:p w:rsidR="00C33E7C" w:rsidRPr="00C33E7C" w:rsidRDefault="00C33E7C" w:rsidP="00C33E7C">
      <w:pPr>
        <w:spacing w:line="276" w:lineRule="auto"/>
        <w:ind w:firstLine="567"/>
        <w:jc w:val="both"/>
        <w:rPr>
          <w:b/>
          <w:sz w:val="24"/>
          <w:szCs w:val="24"/>
        </w:rPr>
      </w:pPr>
    </w:p>
    <w:p w:rsidR="00C33E7C" w:rsidRPr="00C33E7C" w:rsidRDefault="00C33E7C" w:rsidP="00C33E7C">
      <w:pPr>
        <w:spacing w:line="276" w:lineRule="auto"/>
        <w:ind w:firstLine="567"/>
        <w:jc w:val="both"/>
        <w:rPr>
          <w:b/>
          <w:sz w:val="24"/>
          <w:szCs w:val="24"/>
        </w:rPr>
      </w:pPr>
      <w:r w:rsidRPr="00C33E7C">
        <w:rPr>
          <w:b/>
          <w:sz w:val="24"/>
          <w:szCs w:val="24"/>
        </w:rPr>
        <w:t>Проблемы в сфере водоснабжения:</w:t>
      </w:r>
    </w:p>
    <w:p w:rsidR="00C33E7C" w:rsidRPr="00C33E7C" w:rsidRDefault="00C33E7C" w:rsidP="00C33E7C">
      <w:pPr>
        <w:spacing w:line="276" w:lineRule="auto"/>
        <w:ind w:firstLine="567"/>
        <w:jc w:val="both"/>
        <w:rPr>
          <w:b/>
          <w:sz w:val="24"/>
          <w:szCs w:val="24"/>
        </w:rPr>
      </w:pP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t>Аварийное состояние водоочистных сооружений в п. Дубровка.</w:t>
      </w: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t>Отсутствуют централизованные системы хозяйственно-питьевого водоснабжения в п. Малиновка и п. Разъезд № 6.</w:t>
      </w: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t xml:space="preserve">Содержание железа в воде в </w:t>
      </w:r>
      <w:r w:rsidRPr="00C33E7C">
        <w:rPr>
          <w:spacing w:val="-5"/>
          <w:sz w:val="24"/>
          <w:szCs w:val="24"/>
          <w:lang w:eastAsia="en-US"/>
        </w:rPr>
        <w:t>п. Дубровка</w:t>
      </w:r>
      <w:r w:rsidRPr="00C33E7C">
        <w:rPr>
          <w:bCs/>
          <w:sz w:val="24"/>
          <w:szCs w:val="24"/>
        </w:rPr>
        <w:t xml:space="preserve"> значительно превышает требования СанПиН 2.1.4.1074-01 «Питьевая вода. Гигиенические требования к качеству воды централизованных систем водоснабжения. Контроль качества». </w:t>
      </w: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t xml:space="preserve">Недостаточно высокий уровень обеспечения населения в </w:t>
      </w:r>
      <w:r w:rsidRPr="00C33E7C">
        <w:rPr>
          <w:spacing w:val="-5"/>
          <w:sz w:val="24"/>
          <w:szCs w:val="24"/>
          <w:lang w:eastAsia="en-US"/>
        </w:rPr>
        <w:t>п. Дубровка</w:t>
      </w:r>
      <w:r w:rsidRPr="00C33E7C">
        <w:rPr>
          <w:bCs/>
          <w:sz w:val="24"/>
          <w:szCs w:val="24"/>
        </w:rPr>
        <w:t xml:space="preserve"> услугой централизованного снабжения водой хозяйственно-питьевого качества. </w:t>
      </w: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t xml:space="preserve">Отсутствует </w:t>
      </w:r>
      <w:r w:rsidR="00223B2A" w:rsidRPr="00C33E7C">
        <w:rPr>
          <w:bCs/>
          <w:sz w:val="24"/>
          <w:szCs w:val="24"/>
        </w:rPr>
        <w:t>система наружного противопожарного водоснабжения,</w:t>
      </w:r>
      <w:r w:rsidRPr="00C33E7C">
        <w:rPr>
          <w:bCs/>
          <w:sz w:val="24"/>
          <w:szCs w:val="24"/>
        </w:rPr>
        <w:t xml:space="preserve"> отвечающая всем требованиям противопожарных норм и </w:t>
      </w:r>
      <w:proofErr w:type="gramStart"/>
      <w:r w:rsidRPr="00C33E7C">
        <w:rPr>
          <w:bCs/>
          <w:sz w:val="24"/>
          <w:szCs w:val="24"/>
        </w:rPr>
        <w:t>правил  в</w:t>
      </w:r>
      <w:proofErr w:type="gramEnd"/>
      <w:r w:rsidRPr="00C33E7C">
        <w:rPr>
          <w:bCs/>
          <w:sz w:val="24"/>
          <w:szCs w:val="24"/>
        </w:rPr>
        <w:t xml:space="preserve"> п. Малиновка.</w:t>
      </w: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t>Не оформлено право собственности на сети водоснабжения.</w:t>
      </w: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t>Не оформлена лицензия на право пользования недрами.</w:t>
      </w: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t>Не разработан проект ЗСО на скважины.</w:t>
      </w: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lastRenderedPageBreak/>
        <w:t xml:space="preserve">Скважины в </w:t>
      </w:r>
      <w:r w:rsidRPr="00C33E7C">
        <w:rPr>
          <w:spacing w:val="-5"/>
          <w:sz w:val="24"/>
          <w:szCs w:val="24"/>
          <w:lang w:eastAsia="en-US"/>
        </w:rPr>
        <w:t>п. Дубровка</w:t>
      </w:r>
      <w:r w:rsidRPr="00C33E7C">
        <w:rPr>
          <w:bCs/>
          <w:sz w:val="24"/>
          <w:szCs w:val="24"/>
        </w:rPr>
        <w:t xml:space="preserve"> не огорожены.</w:t>
      </w:r>
    </w:p>
    <w:p w:rsidR="00C33E7C" w:rsidRPr="00C33E7C" w:rsidRDefault="00C33E7C" w:rsidP="00C33E7C">
      <w:pPr>
        <w:spacing w:line="276" w:lineRule="auto"/>
        <w:ind w:firstLine="567"/>
        <w:jc w:val="both"/>
        <w:rPr>
          <w:rFonts w:cs="Calibri"/>
          <w:sz w:val="24"/>
          <w:szCs w:val="24"/>
          <w:lang w:eastAsia="en-US"/>
        </w:rPr>
      </w:pPr>
    </w:p>
    <w:p w:rsidR="00C33E7C" w:rsidRPr="00C33E7C" w:rsidRDefault="00C33E7C" w:rsidP="00C33E7C">
      <w:pPr>
        <w:keepNext/>
        <w:spacing w:line="276" w:lineRule="auto"/>
        <w:jc w:val="both"/>
        <w:outlineLvl w:val="1"/>
        <w:rPr>
          <w:b/>
          <w:bCs/>
          <w:iCs/>
          <w:sz w:val="26"/>
          <w:szCs w:val="26"/>
          <w:lang w:eastAsia="en-US"/>
        </w:rPr>
      </w:pPr>
      <w:bookmarkStart w:id="9" w:name="_Toc500841892"/>
      <w:r w:rsidRPr="00C33E7C">
        <w:rPr>
          <w:b/>
          <w:bCs/>
          <w:iCs/>
          <w:sz w:val="26"/>
          <w:szCs w:val="26"/>
          <w:lang w:eastAsia="en-US"/>
        </w:rPr>
        <w:t>2.3. Краткий анализ существующего состояния системы водо</w:t>
      </w:r>
      <w:bookmarkEnd w:id="8"/>
      <w:r w:rsidRPr="00C33E7C">
        <w:rPr>
          <w:b/>
          <w:bCs/>
          <w:iCs/>
          <w:sz w:val="26"/>
          <w:szCs w:val="26"/>
          <w:lang w:eastAsia="en-US"/>
        </w:rPr>
        <w:t>отведения.</w:t>
      </w:r>
      <w:bookmarkEnd w:id="9"/>
    </w:p>
    <w:p w:rsidR="00C33E7C" w:rsidRPr="00C33E7C" w:rsidRDefault="00C33E7C" w:rsidP="00C33E7C">
      <w:pPr>
        <w:spacing w:line="276" w:lineRule="auto"/>
        <w:ind w:firstLine="709"/>
        <w:jc w:val="both"/>
        <w:rPr>
          <w:rFonts w:cs="Calibri"/>
          <w:sz w:val="26"/>
          <w:szCs w:val="22"/>
          <w:lang w:eastAsia="en-US"/>
        </w:rPr>
      </w:pPr>
    </w:p>
    <w:p w:rsidR="00C33E7C" w:rsidRPr="00C33E7C" w:rsidRDefault="00C33E7C" w:rsidP="00C33E7C">
      <w:pPr>
        <w:autoSpaceDE w:val="0"/>
        <w:autoSpaceDN w:val="0"/>
        <w:adjustRightInd w:val="0"/>
        <w:spacing w:line="276" w:lineRule="auto"/>
        <w:ind w:firstLine="567"/>
        <w:jc w:val="both"/>
        <w:rPr>
          <w:rFonts w:eastAsia="Calibri"/>
          <w:sz w:val="24"/>
          <w:szCs w:val="24"/>
          <w:lang w:eastAsia="en-US"/>
        </w:rPr>
      </w:pPr>
      <w:bookmarkStart w:id="10" w:name="_Toc417544225"/>
      <w:bookmarkStart w:id="11" w:name="_Toc449024519"/>
      <w:r w:rsidRPr="00C33E7C">
        <w:rPr>
          <w:rFonts w:eastAsia="Calibri"/>
          <w:sz w:val="24"/>
          <w:szCs w:val="24"/>
          <w:lang w:eastAsia="en-US"/>
        </w:rPr>
        <w:t>Схема водоснабжения и водоотведения Дубровского СП не разработана.</w:t>
      </w:r>
    </w:p>
    <w:p w:rsidR="00C33E7C" w:rsidRPr="00C33E7C" w:rsidRDefault="00C33E7C" w:rsidP="00C33E7C">
      <w:pPr>
        <w:autoSpaceDE w:val="0"/>
        <w:autoSpaceDN w:val="0"/>
        <w:adjustRightInd w:val="0"/>
        <w:spacing w:line="276" w:lineRule="auto"/>
        <w:ind w:firstLine="567"/>
        <w:jc w:val="both"/>
        <w:rPr>
          <w:rFonts w:eastAsia="Calibri"/>
          <w:sz w:val="24"/>
          <w:szCs w:val="24"/>
          <w:lang w:eastAsia="en-US"/>
        </w:rPr>
      </w:pPr>
      <w:r w:rsidRPr="00C33E7C">
        <w:rPr>
          <w:rFonts w:eastAsia="Calibri"/>
          <w:sz w:val="24"/>
          <w:szCs w:val="24"/>
          <w:lang w:eastAsia="en-US"/>
        </w:rPr>
        <w:t xml:space="preserve">В </w:t>
      </w:r>
      <w:r w:rsidRPr="00C33E7C">
        <w:rPr>
          <w:bCs/>
          <w:sz w:val="24"/>
          <w:szCs w:val="24"/>
        </w:rPr>
        <w:t>Дубровском</w:t>
      </w:r>
      <w:r w:rsidRPr="00C33E7C">
        <w:rPr>
          <w:rFonts w:eastAsia="Calibri"/>
          <w:sz w:val="24"/>
          <w:szCs w:val="24"/>
          <w:lang w:eastAsia="en-US"/>
        </w:rPr>
        <w:t xml:space="preserve"> СП централизованная система водоотведения (ЦСВО) имеется в п. Дубровка.  К ЦСВО «Дубровка» подключены МКД и объекты общественного фонда. </w:t>
      </w:r>
    </w:p>
    <w:p w:rsidR="003A0C15" w:rsidRDefault="00C33E7C" w:rsidP="00C33E7C">
      <w:pPr>
        <w:autoSpaceDE w:val="0"/>
        <w:autoSpaceDN w:val="0"/>
        <w:adjustRightInd w:val="0"/>
        <w:spacing w:line="276" w:lineRule="auto"/>
        <w:ind w:firstLine="567"/>
        <w:jc w:val="both"/>
        <w:rPr>
          <w:rFonts w:eastAsia="Calibri"/>
          <w:sz w:val="24"/>
          <w:szCs w:val="24"/>
          <w:lang w:eastAsia="en-US"/>
        </w:rPr>
      </w:pPr>
      <w:r w:rsidRPr="00C33E7C">
        <w:rPr>
          <w:rFonts w:eastAsia="Calibri"/>
          <w:sz w:val="24"/>
          <w:szCs w:val="24"/>
          <w:lang w:eastAsia="en-US"/>
        </w:rPr>
        <w:t xml:space="preserve">Хозяйственно бытовые стоки (ХБС) по самотечным сетям ЦСВО «Дубров» поступают на три канализационные насосные станции (КНС). Канализационные очистные сооружения (КОС) находятся в аварийном состоянии и выведены из эксплуатации. С КНС неочищенные ХБС сбрасываются на рельеф местности. Управление насосами КНС осуществляется в ручном режиме.  Износ КНС оценивается на уровне 100%. Протяжённость канализационных сетей составляет 5,126 км. Сети водоотведения выполнены из чугунных труб. Сети водоотведения находятся в аварийном состоянии. Канализационные колодцы заилены и изношены. Возникают частые засоры. </w:t>
      </w:r>
    </w:p>
    <w:p w:rsidR="00C33E7C" w:rsidRPr="00C33E7C" w:rsidRDefault="00C33E7C" w:rsidP="00C33E7C">
      <w:pPr>
        <w:autoSpaceDE w:val="0"/>
        <w:autoSpaceDN w:val="0"/>
        <w:adjustRightInd w:val="0"/>
        <w:spacing w:line="276" w:lineRule="auto"/>
        <w:ind w:firstLine="567"/>
        <w:jc w:val="both"/>
        <w:rPr>
          <w:rFonts w:eastAsia="Calibri"/>
          <w:sz w:val="24"/>
          <w:szCs w:val="24"/>
          <w:lang w:eastAsia="en-US"/>
        </w:rPr>
      </w:pPr>
      <w:r w:rsidRPr="00C33E7C">
        <w:rPr>
          <w:rFonts w:eastAsia="Calibri"/>
          <w:sz w:val="24"/>
          <w:szCs w:val="24"/>
          <w:lang w:eastAsia="en-US"/>
        </w:rPr>
        <w:t>Индивидуальные жилые дома в населённых пунктах поселения в большинстве своём оборудованы надворными уборными и выгребами. Отдельные жилые дома имеют индивидуальные гидроизолированные выгреба. Вывоз ХБС осуществляется ассенизаторскими машинами.</w:t>
      </w:r>
    </w:p>
    <w:p w:rsidR="00C33E7C" w:rsidRPr="00C33E7C" w:rsidRDefault="00C33E7C" w:rsidP="00C33E7C">
      <w:pPr>
        <w:autoSpaceDE w:val="0"/>
        <w:autoSpaceDN w:val="0"/>
        <w:adjustRightInd w:val="0"/>
        <w:spacing w:line="276" w:lineRule="auto"/>
        <w:ind w:firstLine="567"/>
        <w:jc w:val="both"/>
        <w:rPr>
          <w:rFonts w:eastAsia="Calibri"/>
          <w:color w:val="FF0000"/>
          <w:sz w:val="24"/>
          <w:szCs w:val="24"/>
          <w:lang w:eastAsia="en-US"/>
        </w:rPr>
      </w:pPr>
    </w:p>
    <w:p w:rsidR="00C33E7C" w:rsidRPr="00C33E7C" w:rsidRDefault="00C33E7C" w:rsidP="00C33E7C">
      <w:pPr>
        <w:spacing w:line="276" w:lineRule="auto"/>
        <w:ind w:firstLine="567"/>
        <w:jc w:val="both"/>
        <w:rPr>
          <w:b/>
          <w:sz w:val="24"/>
          <w:szCs w:val="24"/>
        </w:rPr>
      </w:pPr>
      <w:r w:rsidRPr="00C33E7C">
        <w:rPr>
          <w:b/>
          <w:sz w:val="24"/>
          <w:szCs w:val="24"/>
        </w:rPr>
        <w:t>Проблемы в сфере водоотведения:</w:t>
      </w:r>
    </w:p>
    <w:p w:rsidR="00C33E7C" w:rsidRPr="00C33E7C" w:rsidRDefault="00C33E7C" w:rsidP="00C33E7C">
      <w:pPr>
        <w:spacing w:line="276" w:lineRule="auto"/>
        <w:ind w:left="709" w:hanging="283"/>
        <w:jc w:val="both"/>
        <w:rPr>
          <w:b/>
          <w:sz w:val="24"/>
          <w:szCs w:val="24"/>
        </w:rPr>
      </w:pP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t xml:space="preserve">Низкий уровень обеспечения населения  услугой централизованного водоотведения. </w:t>
      </w: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t>Аварийное состояние канализационных очистных сооружений в п. Дубровка.</w:t>
      </w: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t>Аварийное состояние сетей водоотведения в п. Дубровка.</w:t>
      </w: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t xml:space="preserve">ХБС в п. Дубровка сбрасываются без очистки на рельеф местности, что нарушает санитарно-гигиенические и экологические нормы и правила. </w:t>
      </w:r>
    </w:p>
    <w:p w:rsidR="00C33E7C" w:rsidRPr="00C33E7C" w:rsidRDefault="00C33E7C" w:rsidP="00C33E7C">
      <w:pPr>
        <w:numPr>
          <w:ilvl w:val="0"/>
          <w:numId w:val="13"/>
        </w:numPr>
        <w:tabs>
          <w:tab w:val="left" w:pos="709"/>
        </w:tabs>
        <w:spacing w:line="276" w:lineRule="auto"/>
        <w:ind w:left="709" w:hanging="283"/>
        <w:contextualSpacing/>
        <w:jc w:val="both"/>
        <w:rPr>
          <w:bCs/>
          <w:sz w:val="24"/>
          <w:szCs w:val="24"/>
        </w:rPr>
      </w:pPr>
      <w:r w:rsidRPr="00C33E7C">
        <w:rPr>
          <w:bCs/>
          <w:sz w:val="24"/>
          <w:szCs w:val="24"/>
        </w:rPr>
        <w:t>Не оформлено право собственности на сети водоотведения.</w:t>
      </w:r>
    </w:p>
    <w:p w:rsidR="00C33E7C" w:rsidRPr="00C33E7C" w:rsidRDefault="00C33E7C" w:rsidP="00C33E7C">
      <w:pPr>
        <w:tabs>
          <w:tab w:val="left" w:pos="709"/>
        </w:tabs>
        <w:spacing w:line="276" w:lineRule="auto"/>
        <w:ind w:left="709"/>
        <w:contextualSpacing/>
        <w:jc w:val="both"/>
        <w:rPr>
          <w:bCs/>
          <w:sz w:val="24"/>
          <w:szCs w:val="24"/>
        </w:rPr>
      </w:pPr>
    </w:p>
    <w:p w:rsidR="00C33E7C" w:rsidRPr="00C33E7C" w:rsidRDefault="00C33E7C" w:rsidP="00C33E7C">
      <w:pPr>
        <w:keepNext/>
        <w:spacing w:line="276" w:lineRule="auto"/>
        <w:jc w:val="both"/>
        <w:outlineLvl w:val="1"/>
        <w:rPr>
          <w:b/>
          <w:bCs/>
          <w:iCs/>
          <w:sz w:val="26"/>
          <w:szCs w:val="26"/>
          <w:lang w:eastAsia="en-US"/>
        </w:rPr>
      </w:pPr>
      <w:bookmarkStart w:id="12" w:name="_Toc500841893"/>
      <w:r w:rsidRPr="00C33E7C">
        <w:rPr>
          <w:b/>
          <w:bCs/>
          <w:iCs/>
          <w:sz w:val="26"/>
          <w:szCs w:val="26"/>
          <w:lang w:eastAsia="en-US"/>
        </w:rPr>
        <w:t xml:space="preserve">2.4. Краткий анализ существующего состояния системы </w:t>
      </w:r>
      <w:bookmarkEnd w:id="10"/>
      <w:r w:rsidRPr="00C33E7C">
        <w:rPr>
          <w:b/>
          <w:bCs/>
          <w:iCs/>
          <w:sz w:val="26"/>
          <w:szCs w:val="26"/>
          <w:lang w:eastAsia="en-US"/>
        </w:rPr>
        <w:t>электроснабжения</w:t>
      </w:r>
      <w:bookmarkEnd w:id="11"/>
      <w:r w:rsidRPr="00C33E7C">
        <w:rPr>
          <w:b/>
          <w:bCs/>
          <w:iCs/>
          <w:sz w:val="26"/>
          <w:szCs w:val="26"/>
          <w:lang w:eastAsia="en-US"/>
        </w:rPr>
        <w:t>.</w:t>
      </w:r>
      <w:bookmarkEnd w:id="12"/>
    </w:p>
    <w:p w:rsidR="00C33E7C" w:rsidRPr="00C33E7C" w:rsidRDefault="00C33E7C" w:rsidP="00C33E7C">
      <w:pPr>
        <w:spacing w:line="276" w:lineRule="auto"/>
        <w:ind w:firstLine="567"/>
        <w:jc w:val="both"/>
        <w:rPr>
          <w:rFonts w:cs="Calibri"/>
          <w:sz w:val="26"/>
          <w:szCs w:val="22"/>
          <w:lang w:eastAsia="en-US"/>
        </w:rPr>
      </w:pPr>
    </w:p>
    <w:p w:rsidR="00C33E7C" w:rsidRPr="00C33E7C" w:rsidRDefault="00C33E7C" w:rsidP="00C33E7C">
      <w:pPr>
        <w:spacing w:line="276" w:lineRule="auto"/>
        <w:ind w:firstLine="567"/>
        <w:jc w:val="both"/>
        <w:rPr>
          <w:rFonts w:cs="Calibri"/>
          <w:sz w:val="24"/>
          <w:szCs w:val="24"/>
          <w:lang w:eastAsia="en-US"/>
        </w:rPr>
      </w:pPr>
      <w:r w:rsidRPr="00C33E7C">
        <w:rPr>
          <w:rFonts w:cs="Calibri"/>
          <w:sz w:val="24"/>
          <w:szCs w:val="24"/>
          <w:lang w:eastAsia="en-US"/>
        </w:rPr>
        <w:t xml:space="preserve">Электроснабжение потребителей Дубровского СП осуществляется от подстанции ПС35/10кВ «Дубровка» Челябинской энергосистемы. </w:t>
      </w:r>
      <w:proofErr w:type="spellStart"/>
      <w:r w:rsidRPr="00C33E7C">
        <w:rPr>
          <w:rFonts w:cs="Calibri"/>
          <w:sz w:val="24"/>
          <w:szCs w:val="24"/>
          <w:lang w:eastAsia="en-US"/>
        </w:rPr>
        <w:t>Электрофицированы</w:t>
      </w:r>
      <w:proofErr w:type="spellEnd"/>
      <w:r w:rsidRPr="00C33E7C">
        <w:rPr>
          <w:rFonts w:cs="Calibri"/>
          <w:sz w:val="24"/>
          <w:szCs w:val="24"/>
          <w:lang w:eastAsia="en-US"/>
        </w:rPr>
        <w:t xml:space="preserve"> все населённые пункты Дубровского СП.</w:t>
      </w:r>
    </w:p>
    <w:p w:rsidR="00C33E7C" w:rsidRPr="00C33E7C" w:rsidRDefault="00C33E7C" w:rsidP="00C33E7C">
      <w:pPr>
        <w:spacing w:line="276" w:lineRule="auto"/>
        <w:ind w:firstLine="567"/>
        <w:jc w:val="both"/>
        <w:rPr>
          <w:rFonts w:cs="Calibri"/>
          <w:sz w:val="24"/>
          <w:szCs w:val="24"/>
          <w:lang w:eastAsia="en-US"/>
        </w:rPr>
      </w:pPr>
      <w:proofErr w:type="spellStart"/>
      <w:r w:rsidRPr="00C33E7C">
        <w:rPr>
          <w:rFonts w:cs="Calibri"/>
          <w:sz w:val="24"/>
          <w:szCs w:val="24"/>
          <w:lang w:eastAsia="en-US"/>
        </w:rPr>
        <w:t>Электросетевое</w:t>
      </w:r>
      <w:proofErr w:type="spellEnd"/>
      <w:r w:rsidRPr="00C33E7C">
        <w:rPr>
          <w:rFonts w:cs="Calibri"/>
          <w:sz w:val="24"/>
          <w:szCs w:val="24"/>
          <w:lang w:eastAsia="en-US"/>
        </w:rPr>
        <w:t xml:space="preserve"> оборудование на </w:t>
      </w:r>
      <w:r w:rsidR="00223B2A" w:rsidRPr="00C33E7C">
        <w:rPr>
          <w:rFonts w:cs="Calibri"/>
          <w:sz w:val="24"/>
          <w:szCs w:val="24"/>
          <w:lang w:eastAsia="en-US"/>
        </w:rPr>
        <w:t>территории Дубровского</w:t>
      </w:r>
      <w:r w:rsidRPr="00C33E7C">
        <w:rPr>
          <w:rFonts w:cs="Calibri"/>
          <w:sz w:val="24"/>
          <w:szCs w:val="24"/>
          <w:lang w:eastAsia="en-US"/>
        </w:rPr>
        <w:t xml:space="preserve"> СП находится в ведении филиала ОАО «МРСК-Урала» - Челябэнерго.</w:t>
      </w:r>
    </w:p>
    <w:p w:rsidR="00C33E7C" w:rsidRPr="00C33E7C" w:rsidRDefault="00C33E7C" w:rsidP="00C33E7C">
      <w:pPr>
        <w:spacing w:line="276" w:lineRule="auto"/>
        <w:ind w:firstLine="567"/>
        <w:jc w:val="both"/>
        <w:rPr>
          <w:sz w:val="24"/>
          <w:szCs w:val="24"/>
          <w:lang w:eastAsia="en-US"/>
        </w:rPr>
      </w:pPr>
      <w:r w:rsidRPr="00C33E7C">
        <w:rPr>
          <w:sz w:val="24"/>
          <w:szCs w:val="24"/>
          <w:lang w:eastAsia="en-US"/>
        </w:rPr>
        <w:t>Система наружного освещения находится в собственности администрации Дубровского СП.</w:t>
      </w:r>
    </w:p>
    <w:p w:rsidR="00C33E7C" w:rsidRPr="00C33E7C" w:rsidRDefault="00C33E7C" w:rsidP="00C33E7C">
      <w:pPr>
        <w:spacing w:after="240" w:line="276" w:lineRule="auto"/>
        <w:ind w:firstLine="567"/>
        <w:jc w:val="both"/>
        <w:rPr>
          <w:b/>
          <w:sz w:val="24"/>
          <w:szCs w:val="24"/>
          <w:lang w:eastAsia="en-US"/>
        </w:rPr>
      </w:pPr>
      <w:r w:rsidRPr="00C33E7C">
        <w:rPr>
          <w:b/>
          <w:sz w:val="24"/>
          <w:szCs w:val="24"/>
          <w:lang w:eastAsia="en-US"/>
        </w:rPr>
        <w:t>Проблемы в сфере электроснабжения:</w:t>
      </w:r>
    </w:p>
    <w:p w:rsidR="00C33E7C" w:rsidRPr="00C33E7C" w:rsidRDefault="00C33E7C" w:rsidP="00C33E7C">
      <w:pPr>
        <w:numPr>
          <w:ilvl w:val="0"/>
          <w:numId w:val="12"/>
        </w:numPr>
        <w:spacing w:line="276" w:lineRule="auto"/>
        <w:ind w:left="567" w:hanging="283"/>
        <w:jc w:val="both"/>
        <w:rPr>
          <w:sz w:val="24"/>
          <w:szCs w:val="24"/>
          <w:lang w:eastAsia="en-US"/>
        </w:rPr>
      </w:pPr>
      <w:r w:rsidRPr="00C33E7C">
        <w:rPr>
          <w:sz w:val="24"/>
          <w:szCs w:val="24"/>
          <w:lang w:eastAsia="en-US"/>
        </w:rPr>
        <w:t>Отдельные улицы поселения не имеет освещения. Фактический средний уровень освещенности на некоторых улицах поселения ниже нормативных значений;</w:t>
      </w:r>
    </w:p>
    <w:p w:rsidR="00C33E7C" w:rsidRPr="00C33E7C" w:rsidRDefault="00C33E7C" w:rsidP="00C33E7C">
      <w:pPr>
        <w:numPr>
          <w:ilvl w:val="0"/>
          <w:numId w:val="12"/>
        </w:numPr>
        <w:spacing w:line="276" w:lineRule="auto"/>
        <w:ind w:left="567" w:hanging="283"/>
        <w:jc w:val="both"/>
        <w:rPr>
          <w:sz w:val="24"/>
          <w:szCs w:val="24"/>
          <w:lang w:eastAsia="en-US"/>
        </w:rPr>
      </w:pPr>
      <w:r w:rsidRPr="00C33E7C">
        <w:rPr>
          <w:sz w:val="24"/>
          <w:szCs w:val="24"/>
          <w:lang w:eastAsia="en-US"/>
        </w:rPr>
        <w:t>Моральный и физический износ светильников уличного освещения;</w:t>
      </w:r>
    </w:p>
    <w:p w:rsidR="00C33E7C" w:rsidRPr="00C33E7C" w:rsidRDefault="00C33E7C" w:rsidP="00C33E7C">
      <w:pPr>
        <w:numPr>
          <w:ilvl w:val="0"/>
          <w:numId w:val="12"/>
        </w:numPr>
        <w:spacing w:line="276" w:lineRule="auto"/>
        <w:ind w:left="567" w:hanging="283"/>
        <w:jc w:val="both"/>
        <w:rPr>
          <w:sz w:val="24"/>
          <w:szCs w:val="24"/>
          <w:lang w:eastAsia="en-US"/>
        </w:rPr>
      </w:pPr>
      <w:r w:rsidRPr="00C33E7C">
        <w:rPr>
          <w:sz w:val="24"/>
          <w:szCs w:val="24"/>
          <w:lang w:eastAsia="en-US"/>
        </w:rPr>
        <w:t xml:space="preserve">Низкая </w:t>
      </w:r>
      <w:proofErr w:type="spellStart"/>
      <w:r w:rsidRPr="00C33E7C">
        <w:rPr>
          <w:sz w:val="24"/>
          <w:szCs w:val="24"/>
          <w:lang w:eastAsia="en-US"/>
        </w:rPr>
        <w:t>энергоэффективность</w:t>
      </w:r>
      <w:proofErr w:type="spellEnd"/>
      <w:r w:rsidRPr="00C33E7C">
        <w:rPr>
          <w:sz w:val="24"/>
          <w:szCs w:val="24"/>
          <w:lang w:eastAsia="en-US"/>
        </w:rPr>
        <w:t xml:space="preserve"> системы освещения;</w:t>
      </w:r>
    </w:p>
    <w:p w:rsidR="00C33E7C" w:rsidRPr="00C33E7C" w:rsidRDefault="00C33E7C" w:rsidP="00C33E7C">
      <w:pPr>
        <w:numPr>
          <w:ilvl w:val="0"/>
          <w:numId w:val="12"/>
        </w:numPr>
        <w:spacing w:line="276" w:lineRule="auto"/>
        <w:ind w:left="567" w:hanging="283"/>
        <w:jc w:val="both"/>
        <w:rPr>
          <w:sz w:val="24"/>
          <w:szCs w:val="24"/>
          <w:lang w:eastAsia="en-US"/>
        </w:rPr>
      </w:pPr>
      <w:r w:rsidRPr="00C33E7C">
        <w:rPr>
          <w:sz w:val="24"/>
          <w:szCs w:val="24"/>
          <w:lang w:eastAsia="en-US"/>
        </w:rPr>
        <w:t>Износ сетей и опор наружного освещения.</w:t>
      </w:r>
    </w:p>
    <w:p w:rsidR="00C33E7C" w:rsidRPr="00C33E7C" w:rsidRDefault="00C33E7C" w:rsidP="00C33E7C">
      <w:pPr>
        <w:spacing w:line="276" w:lineRule="auto"/>
        <w:ind w:left="567"/>
        <w:jc w:val="both"/>
        <w:rPr>
          <w:sz w:val="24"/>
          <w:szCs w:val="24"/>
          <w:lang w:eastAsia="en-US"/>
        </w:rPr>
      </w:pPr>
    </w:p>
    <w:p w:rsidR="00C33E7C" w:rsidRPr="00C33E7C" w:rsidRDefault="00C33E7C" w:rsidP="00C33E7C">
      <w:pPr>
        <w:keepNext/>
        <w:spacing w:line="276" w:lineRule="auto"/>
        <w:jc w:val="both"/>
        <w:outlineLvl w:val="1"/>
        <w:rPr>
          <w:b/>
          <w:bCs/>
          <w:iCs/>
          <w:sz w:val="26"/>
          <w:szCs w:val="26"/>
          <w:lang w:eastAsia="en-US"/>
        </w:rPr>
      </w:pPr>
      <w:bookmarkStart w:id="13" w:name="_Toc417544226"/>
      <w:bookmarkStart w:id="14" w:name="_Toc449024520"/>
      <w:bookmarkStart w:id="15" w:name="_Toc500841894"/>
      <w:r w:rsidRPr="00C33E7C">
        <w:rPr>
          <w:b/>
          <w:bCs/>
          <w:iCs/>
          <w:sz w:val="26"/>
          <w:szCs w:val="26"/>
          <w:lang w:eastAsia="en-US"/>
        </w:rPr>
        <w:lastRenderedPageBreak/>
        <w:t>2</w:t>
      </w:r>
      <w:r w:rsidRPr="00C33E7C">
        <w:rPr>
          <w:b/>
          <w:bCs/>
          <w:iCs/>
          <w:sz w:val="26"/>
          <w:szCs w:val="26"/>
          <w:lang w:val="x-none" w:eastAsia="en-US"/>
        </w:rPr>
        <w:t xml:space="preserve">.5. Краткий анализ существующего состояния системы </w:t>
      </w:r>
      <w:bookmarkEnd w:id="13"/>
      <w:r w:rsidRPr="00C33E7C">
        <w:rPr>
          <w:b/>
          <w:bCs/>
          <w:iCs/>
          <w:sz w:val="26"/>
          <w:szCs w:val="26"/>
          <w:lang w:eastAsia="en-US"/>
        </w:rPr>
        <w:t>газоснабжения</w:t>
      </w:r>
      <w:bookmarkEnd w:id="14"/>
      <w:r w:rsidRPr="00C33E7C">
        <w:rPr>
          <w:b/>
          <w:bCs/>
          <w:iCs/>
          <w:sz w:val="26"/>
          <w:szCs w:val="26"/>
          <w:lang w:eastAsia="en-US"/>
        </w:rPr>
        <w:t>.</w:t>
      </w:r>
      <w:bookmarkEnd w:id="15"/>
    </w:p>
    <w:p w:rsidR="00C33E7C" w:rsidRPr="00C33E7C" w:rsidRDefault="00C33E7C" w:rsidP="00C33E7C">
      <w:pPr>
        <w:spacing w:line="276" w:lineRule="auto"/>
        <w:ind w:firstLine="567"/>
        <w:jc w:val="both"/>
        <w:rPr>
          <w:rFonts w:cs="Calibri"/>
          <w:sz w:val="26"/>
          <w:szCs w:val="22"/>
          <w:lang w:eastAsia="en-US"/>
        </w:rPr>
      </w:pPr>
    </w:p>
    <w:p w:rsidR="00C33E7C" w:rsidRPr="00C33E7C" w:rsidRDefault="00C33E7C" w:rsidP="00C33E7C">
      <w:pPr>
        <w:spacing w:line="276" w:lineRule="auto"/>
        <w:ind w:firstLine="567"/>
        <w:jc w:val="both"/>
        <w:rPr>
          <w:rFonts w:cs="Calibri"/>
          <w:sz w:val="24"/>
          <w:szCs w:val="24"/>
          <w:lang w:eastAsia="en-US"/>
        </w:rPr>
      </w:pPr>
      <w:r w:rsidRPr="00C33E7C">
        <w:rPr>
          <w:rFonts w:cs="Calibri"/>
          <w:sz w:val="24"/>
          <w:szCs w:val="24"/>
          <w:lang w:eastAsia="en-US"/>
        </w:rPr>
        <w:t xml:space="preserve">Газоснабжение Красноармейского района осуществляется природным газом. В </w:t>
      </w:r>
      <w:r w:rsidRPr="00C33E7C">
        <w:rPr>
          <w:sz w:val="24"/>
          <w:szCs w:val="24"/>
        </w:rPr>
        <w:t>Дубровск</w:t>
      </w:r>
      <w:r w:rsidRPr="00C33E7C">
        <w:rPr>
          <w:rFonts w:cs="Calibri"/>
          <w:sz w:val="24"/>
          <w:szCs w:val="24"/>
          <w:lang w:eastAsia="en-US"/>
        </w:rPr>
        <w:t>ом СП газифицирован только</w:t>
      </w:r>
      <w:r w:rsidRPr="00C33E7C">
        <w:rPr>
          <w:sz w:val="24"/>
          <w:szCs w:val="24"/>
        </w:rPr>
        <w:t xml:space="preserve"> п. Дубровка</w:t>
      </w:r>
      <w:r w:rsidRPr="00C33E7C">
        <w:rPr>
          <w:rFonts w:cs="Calibri"/>
          <w:sz w:val="24"/>
          <w:szCs w:val="24"/>
          <w:lang w:eastAsia="en-US"/>
        </w:rPr>
        <w:t>.</w:t>
      </w:r>
    </w:p>
    <w:p w:rsidR="00C33E7C" w:rsidRPr="00C33E7C" w:rsidRDefault="00C33E7C" w:rsidP="00C33E7C">
      <w:pPr>
        <w:spacing w:line="276" w:lineRule="auto"/>
        <w:ind w:firstLine="567"/>
        <w:jc w:val="both"/>
        <w:rPr>
          <w:rFonts w:cs="Calibri"/>
          <w:sz w:val="24"/>
          <w:szCs w:val="24"/>
          <w:lang w:eastAsia="en-US"/>
        </w:rPr>
      </w:pPr>
      <w:r w:rsidRPr="00C33E7C">
        <w:rPr>
          <w:rFonts w:cs="Calibri"/>
          <w:sz w:val="24"/>
          <w:szCs w:val="24"/>
          <w:lang w:eastAsia="en-US"/>
        </w:rPr>
        <w:t>Природный газ для нужд Красноармейского района поступает на две газораспределительные станции (ГРС) отводом от магистральных газопроводов. В пределах Красноармейского района имеются следующие ГРС:</w:t>
      </w:r>
    </w:p>
    <w:p w:rsidR="00C33E7C" w:rsidRPr="00C33E7C" w:rsidRDefault="00C33E7C" w:rsidP="00C33E7C">
      <w:pPr>
        <w:numPr>
          <w:ilvl w:val="0"/>
          <w:numId w:val="14"/>
        </w:numPr>
        <w:spacing w:line="276" w:lineRule="auto"/>
        <w:ind w:left="709" w:hanging="283"/>
        <w:jc w:val="both"/>
        <w:rPr>
          <w:sz w:val="24"/>
          <w:szCs w:val="24"/>
          <w:lang w:eastAsia="en-US"/>
        </w:rPr>
      </w:pPr>
      <w:r w:rsidRPr="00C33E7C">
        <w:rPr>
          <w:sz w:val="24"/>
          <w:szCs w:val="24"/>
          <w:lang w:eastAsia="en-US"/>
        </w:rPr>
        <w:t>ГРС «Бродокалмак», подключённая отводом от газопровода Уренгой – Челябинск (диаметр газопровода 1420мм, рабочее давление – 7,4 МПа</w:t>
      </w:r>
      <w:r w:rsidR="00223B2A" w:rsidRPr="00C33E7C">
        <w:rPr>
          <w:sz w:val="24"/>
          <w:szCs w:val="24"/>
          <w:lang w:eastAsia="en-US"/>
        </w:rPr>
        <w:t>), протяжённость</w:t>
      </w:r>
      <w:r w:rsidRPr="00C33E7C">
        <w:rPr>
          <w:sz w:val="24"/>
          <w:szCs w:val="24"/>
          <w:lang w:eastAsia="en-US"/>
        </w:rPr>
        <w:t xml:space="preserve"> отвода – 1,8км, диаметр 114мм;</w:t>
      </w:r>
    </w:p>
    <w:p w:rsidR="00C33E7C" w:rsidRPr="00C33E7C" w:rsidRDefault="00C33E7C" w:rsidP="00C33E7C">
      <w:pPr>
        <w:numPr>
          <w:ilvl w:val="0"/>
          <w:numId w:val="14"/>
        </w:numPr>
        <w:spacing w:line="276" w:lineRule="auto"/>
        <w:ind w:left="709" w:hanging="283"/>
        <w:jc w:val="both"/>
        <w:rPr>
          <w:sz w:val="24"/>
          <w:szCs w:val="24"/>
          <w:lang w:eastAsia="en-US"/>
        </w:rPr>
      </w:pPr>
      <w:r w:rsidRPr="00C33E7C">
        <w:rPr>
          <w:sz w:val="24"/>
          <w:szCs w:val="24"/>
          <w:lang w:eastAsia="en-US"/>
        </w:rPr>
        <w:t>ГРС ПКЗ «</w:t>
      </w:r>
      <w:proofErr w:type="spellStart"/>
      <w:r w:rsidRPr="00C33E7C">
        <w:rPr>
          <w:sz w:val="24"/>
          <w:szCs w:val="24"/>
          <w:lang w:eastAsia="en-US"/>
        </w:rPr>
        <w:t>Дубровское</w:t>
      </w:r>
      <w:proofErr w:type="spellEnd"/>
      <w:r w:rsidRPr="00C33E7C">
        <w:rPr>
          <w:sz w:val="24"/>
          <w:szCs w:val="24"/>
          <w:lang w:eastAsia="en-US"/>
        </w:rPr>
        <w:t>», подключённая отводом от газопровода Комсомольское – Челябинск, протяжённость отвода – 4,5км, диаметр 159мм.</w:t>
      </w:r>
    </w:p>
    <w:p w:rsidR="00C33E7C" w:rsidRPr="00C33E7C" w:rsidRDefault="00C33E7C" w:rsidP="00C33E7C">
      <w:pPr>
        <w:spacing w:line="276" w:lineRule="auto"/>
        <w:ind w:firstLine="567"/>
        <w:jc w:val="both"/>
        <w:rPr>
          <w:rFonts w:cs="Calibri"/>
          <w:sz w:val="24"/>
          <w:szCs w:val="24"/>
          <w:lang w:eastAsia="en-US"/>
        </w:rPr>
      </w:pPr>
      <w:r w:rsidRPr="00C33E7C">
        <w:rPr>
          <w:rFonts w:cs="Calibri"/>
          <w:sz w:val="24"/>
          <w:szCs w:val="24"/>
          <w:lang w:eastAsia="en-US"/>
        </w:rPr>
        <w:t xml:space="preserve">Распределение природного газа по району от ГРС </w:t>
      </w:r>
      <w:r w:rsidR="00223B2A" w:rsidRPr="00C33E7C">
        <w:rPr>
          <w:rFonts w:cs="Calibri"/>
          <w:sz w:val="24"/>
          <w:szCs w:val="24"/>
          <w:lang w:eastAsia="en-US"/>
        </w:rPr>
        <w:t>осуществляется газопроводами</w:t>
      </w:r>
      <w:r w:rsidRPr="00C33E7C">
        <w:rPr>
          <w:rFonts w:cs="Calibri"/>
          <w:sz w:val="24"/>
          <w:szCs w:val="24"/>
          <w:lang w:eastAsia="en-US"/>
        </w:rPr>
        <w:t xml:space="preserve"> высокого давления 6кгс</w:t>
      </w:r>
      <w:r w:rsidRPr="00C33E7C">
        <w:rPr>
          <w:rFonts w:cs="Calibri"/>
          <w:sz w:val="24"/>
          <w:szCs w:val="24"/>
          <w:vertAlign w:val="superscript"/>
          <w:lang w:eastAsia="en-US"/>
        </w:rPr>
        <w:t>2</w:t>
      </w:r>
      <w:r w:rsidRPr="00C33E7C">
        <w:rPr>
          <w:rFonts w:cs="Calibri"/>
          <w:sz w:val="24"/>
          <w:szCs w:val="24"/>
          <w:lang w:eastAsia="en-US"/>
        </w:rPr>
        <w:t>.</w:t>
      </w:r>
    </w:p>
    <w:p w:rsidR="00C33E7C" w:rsidRPr="00C33E7C" w:rsidRDefault="00C33E7C" w:rsidP="00C33E7C">
      <w:pPr>
        <w:spacing w:line="276" w:lineRule="auto"/>
        <w:ind w:firstLine="567"/>
        <w:jc w:val="both"/>
        <w:rPr>
          <w:rFonts w:cs="Calibri"/>
          <w:sz w:val="24"/>
          <w:szCs w:val="24"/>
          <w:lang w:eastAsia="en-US"/>
        </w:rPr>
      </w:pPr>
      <w:r w:rsidRPr="00C33E7C">
        <w:rPr>
          <w:rFonts w:cs="Calibri"/>
          <w:sz w:val="24"/>
          <w:szCs w:val="24"/>
          <w:lang w:eastAsia="en-US"/>
        </w:rPr>
        <w:t xml:space="preserve">От ГРС </w:t>
      </w:r>
      <w:r w:rsidRPr="00C33E7C">
        <w:rPr>
          <w:sz w:val="24"/>
          <w:szCs w:val="24"/>
          <w:lang w:eastAsia="en-US"/>
        </w:rPr>
        <w:t>ПКЗ «</w:t>
      </w:r>
      <w:proofErr w:type="spellStart"/>
      <w:r w:rsidRPr="00C33E7C">
        <w:rPr>
          <w:sz w:val="24"/>
          <w:szCs w:val="24"/>
          <w:lang w:eastAsia="en-US"/>
        </w:rPr>
        <w:t>Дубровское</w:t>
      </w:r>
      <w:proofErr w:type="spellEnd"/>
      <w:r w:rsidRPr="00C33E7C">
        <w:rPr>
          <w:sz w:val="24"/>
          <w:szCs w:val="24"/>
          <w:lang w:eastAsia="en-US"/>
        </w:rPr>
        <w:t xml:space="preserve">» </w:t>
      </w:r>
      <w:r w:rsidRPr="00C33E7C">
        <w:rPr>
          <w:rFonts w:cs="Calibri"/>
          <w:sz w:val="24"/>
          <w:szCs w:val="24"/>
          <w:lang w:eastAsia="en-US"/>
        </w:rPr>
        <w:t>по газопроводу высокого давления (Р=6кгс</w:t>
      </w:r>
      <w:r w:rsidRPr="00C33E7C">
        <w:rPr>
          <w:rFonts w:cs="Calibri"/>
          <w:sz w:val="24"/>
          <w:szCs w:val="24"/>
          <w:vertAlign w:val="superscript"/>
          <w:lang w:eastAsia="en-US"/>
        </w:rPr>
        <w:t>2</w:t>
      </w:r>
      <w:r w:rsidRPr="00C33E7C">
        <w:rPr>
          <w:rFonts w:cs="Calibri"/>
          <w:sz w:val="24"/>
          <w:szCs w:val="24"/>
          <w:lang w:eastAsia="en-US"/>
        </w:rPr>
        <w:t xml:space="preserve">) сетевой газ поступает на газораспределительный пункт высокого давления (ГРП) расположенный на южной </w:t>
      </w:r>
      <w:r w:rsidR="00223B2A" w:rsidRPr="00C33E7C">
        <w:rPr>
          <w:rFonts w:cs="Calibri"/>
          <w:sz w:val="24"/>
          <w:szCs w:val="24"/>
          <w:lang w:eastAsia="en-US"/>
        </w:rPr>
        <w:t xml:space="preserve">окраине </w:t>
      </w:r>
      <w:r w:rsidR="00223B2A" w:rsidRPr="00C33E7C">
        <w:rPr>
          <w:sz w:val="24"/>
          <w:szCs w:val="24"/>
        </w:rPr>
        <w:t>п.</w:t>
      </w:r>
      <w:r w:rsidRPr="00C33E7C">
        <w:rPr>
          <w:sz w:val="24"/>
          <w:szCs w:val="24"/>
        </w:rPr>
        <w:t xml:space="preserve"> Дубровка</w:t>
      </w:r>
      <w:r w:rsidRPr="00C33E7C">
        <w:rPr>
          <w:rFonts w:cs="Calibri"/>
          <w:sz w:val="24"/>
          <w:szCs w:val="24"/>
          <w:lang w:eastAsia="en-US"/>
        </w:rPr>
        <w:t xml:space="preserve">. С ГРП природный газ по газопроводам среднего и </w:t>
      </w:r>
      <w:r w:rsidR="00223B2A" w:rsidRPr="00C33E7C">
        <w:rPr>
          <w:rFonts w:cs="Calibri"/>
          <w:sz w:val="24"/>
          <w:szCs w:val="24"/>
          <w:lang w:eastAsia="en-US"/>
        </w:rPr>
        <w:t>низкого давления</w:t>
      </w:r>
      <w:r w:rsidRPr="00C33E7C">
        <w:rPr>
          <w:rFonts w:cs="Calibri"/>
          <w:sz w:val="24"/>
          <w:szCs w:val="24"/>
          <w:lang w:eastAsia="en-US"/>
        </w:rPr>
        <w:t xml:space="preserve"> поступает потребителям.</w:t>
      </w:r>
    </w:p>
    <w:p w:rsidR="00C33E7C" w:rsidRPr="00C33E7C" w:rsidRDefault="00C33E7C" w:rsidP="00C33E7C">
      <w:pPr>
        <w:spacing w:line="276" w:lineRule="auto"/>
        <w:ind w:firstLine="567"/>
        <w:jc w:val="both"/>
        <w:rPr>
          <w:rFonts w:cs="Calibri"/>
          <w:sz w:val="24"/>
          <w:szCs w:val="24"/>
          <w:lang w:eastAsia="en-US"/>
        </w:rPr>
      </w:pPr>
      <w:r w:rsidRPr="00C33E7C">
        <w:rPr>
          <w:rFonts w:cs="Calibri"/>
          <w:sz w:val="24"/>
          <w:szCs w:val="24"/>
          <w:lang w:eastAsia="en-US"/>
        </w:rPr>
        <w:t xml:space="preserve">Принципиальная схема распределительных сетей газоснабжения низкого </w:t>
      </w:r>
      <w:r w:rsidR="00223B2A" w:rsidRPr="00C33E7C">
        <w:rPr>
          <w:rFonts w:cs="Calibri"/>
          <w:sz w:val="24"/>
          <w:szCs w:val="24"/>
          <w:lang w:eastAsia="en-US"/>
        </w:rPr>
        <w:t>давления –</w:t>
      </w:r>
      <w:r w:rsidRPr="00C33E7C">
        <w:rPr>
          <w:rFonts w:cs="Calibri"/>
          <w:sz w:val="24"/>
          <w:szCs w:val="24"/>
          <w:lang w:eastAsia="en-US"/>
        </w:rPr>
        <w:t xml:space="preserve"> тупиковая. </w:t>
      </w:r>
    </w:p>
    <w:p w:rsidR="00C33E7C" w:rsidRPr="00C33E7C" w:rsidRDefault="00C33E7C" w:rsidP="00C33E7C">
      <w:pPr>
        <w:spacing w:line="276" w:lineRule="auto"/>
        <w:ind w:firstLine="567"/>
        <w:jc w:val="both"/>
        <w:rPr>
          <w:rFonts w:cs="Calibri"/>
          <w:sz w:val="24"/>
          <w:szCs w:val="24"/>
          <w:lang w:eastAsia="en-US"/>
        </w:rPr>
      </w:pPr>
      <w:r w:rsidRPr="00C33E7C">
        <w:rPr>
          <w:rFonts w:cs="Calibri"/>
          <w:sz w:val="24"/>
          <w:szCs w:val="24"/>
          <w:lang w:eastAsia="en-US"/>
        </w:rPr>
        <w:t xml:space="preserve">Население, проживающее в не газифицированных населённых пунктах, </w:t>
      </w:r>
      <w:r w:rsidRPr="00C33E7C">
        <w:rPr>
          <w:sz w:val="24"/>
          <w:szCs w:val="24"/>
        </w:rPr>
        <w:t xml:space="preserve">снабжается сжиженным газом-пропаном. Сжиженный газ доставляется </w:t>
      </w:r>
      <w:r w:rsidRPr="00C33E7C">
        <w:rPr>
          <w:rFonts w:cs="Calibri"/>
          <w:sz w:val="24"/>
          <w:szCs w:val="24"/>
          <w:lang w:eastAsia="en-US"/>
        </w:rPr>
        <w:t>автотранспортом с районного центра в баллонах.</w:t>
      </w:r>
    </w:p>
    <w:p w:rsidR="00C33E7C" w:rsidRPr="00C33E7C" w:rsidRDefault="00C33E7C" w:rsidP="00C33E7C">
      <w:pPr>
        <w:autoSpaceDE w:val="0"/>
        <w:autoSpaceDN w:val="0"/>
        <w:adjustRightInd w:val="0"/>
        <w:spacing w:line="276" w:lineRule="auto"/>
        <w:ind w:firstLine="567"/>
        <w:jc w:val="both"/>
        <w:rPr>
          <w:rFonts w:eastAsia="Calibri"/>
          <w:b/>
          <w:sz w:val="24"/>
          <w:szCs w:val="24"/>
          <w:lang w:eastAsia="en-US"/>
        </w:rPr>
      </w:pPr>
      <w:r w:rsidRPr="00C33E7C">
        <w:rPr>
          <w:rFonts w:eastAsia="Calibri"/>
          <w:b/>
          <w:sz w:val="24"/>
          <w:szCs w:val="24"/>
          <w:lang w:eastAsia="en-US"/>
        </w:rPr>
        <w:t xml:space="preserve">Описание существующих проблем в сфере газоснабжения: </w:t>
      </w:r>
    </w:p>
    <w:p w:rsidR="00C33E7C" w:rsidRPr="00C33E7C" w:rsidRDefault="00C33E7C" w:rsidP="00C33E7C">
      <w:pPr>
        <w:numPr>
          <w:ilvl w:val="0"/>
          <w:numId w:val="12"/>
        </w:numPr>
        <w:spacing w:line="276" w:lineRule="auto"/>
        <w:ind w:left="567" w:hanging="283"/>
        <w:jc w:val="both"/>
        <w:rPr>
          <w:sz w:val="24"/>
          <w:szCs w:val="24"/>
          <w:lang w:eastAsia="en-US"/>
        </w:rPr>
      </w:pPr>
      <w:r w:rsidRPr="00C33E7C">
        <w:rPr>
          <w:sz w:val="24"/>
          <w:szCs w:val="24"/>
          <w:lang w:eastAsia="en-US"/>
        </w:rPr>
        <w:t xml:space="preserve">Недостаточно высокий уровень охвата </w:t>
      </w:r>
      <w:r w:rsidR="00223B2A" w:rsidRPr="00C33E7C">
        <w:rPr>
          <w:sz w:val="24"/>
          <w:szCs w:val="24"/>
          <w:lang w:eastAsia="en-US"/>
        </w:rPr>
        <w:t>населения услугой</w:t>
      </w:r>
      <w:r w:rsidRPr="00C33E7C">
        <w:rPr>
          <w:sz w:val="24"/>
          <w:szCs w:val="24"/>
          <w:lang w:eastAsia="en-US"/>
        </w:rPr>
        <w:t xml:space="preserve"> централизованного газоснабжения в п. Дубровка.</w:t>
      </w:r>
    </w:p>
    <w:p w:rsidR="00C33E7C" w:rsidRPr="00C33E7C" w:rsidRDefault="00C33E7C" w:rsidP="00C33E7C">
      <w:pPr>
        <w:keepNext/>
        <w:ind w:firstLine="567"/>
        <w:jc w:val="both"/>
        <w:outlineLvl w:val="1"/>
        <w:rPr>
          <w:b/>
          <w:bCs/>
          <w:iCs/>
          <w:sz w:val="26"/>
          <w:szCs w:val="26"/>
          <w:lang w:eastAsia="en-US"/>
        </w:rPr>
      </w:pPr>
    </w:p>
    <w:p w:rsidR="00C33E7C" w:rsidRPr="00C33E7C" w:rsidRDefault="00C33E7C" w:rsidP="00C33E7C">
      <w:pPr>
        <w:keepNext/>
        <w:jc w:val="both"/>
        <w:outlineLvl w:val="1"/>
        <w:rPr>
          <w:b/>
          <w:bCs/>
          <w:iCs/>
          <w:sz w:val="26"/>
          <w:szCs w:val="26"/>
          <w:lang w:eastAsia="en-US"/>
        </w:rPr>
      </w:pPr>
      <w:bookmarkStart w:id="16" w:name="_Toc417544227"/>
      <w:bookmarkStart w:id="17" w:name="_Toc449024521"/>
      <w:bookmarkStart w:id="18" w:name="_Toc500841895"/>
      <w:r w:rsidRPr="00C33E7C">
        <w:rPr>
          <w:b/>
          <w:bCs/>
          <w:iCs/>
          <w:sz w:val="26"/>
          <w:szCs w:val="26"/>
          <w:lang w:eastAsia="en-US"/>
        </w:rPr>
        <w:t>2</w:t>
      </w:r>
      <w:r w:rsidRPr="00C33E7C">
        <w:rPr>
          <w:b/>
          <w:bCs/>
          <w:iCs/>
          <w:sz w:val="26"/>
          <w:szCs w:val="26"/>
          <w:lang w:val="x-none" w:eastAsia="en-US"/>
        </w:rPr>
        <w:t xml:space="preserve">.6. Краткий анализ существующего состояния системы </w:t>
      </w:r>
      <w:bookmarkEnd w:id="16"/>
      <w:r w:rsidRPr="00C33E7C">
        <w:rPr>
          <w:b/>
          <w:bCs/>
          <w:iCs/>
          <w:sz w:val="26"/>
          <w:szCs w:val="26"/>
          <w:lang w:eastAsia="en-US"/>
        </w:rPr>
        <w:t xml:space="preserve">утилизации </w:t>
      </w:r>
      <w:bookmarkEnd w:id="17"/>
      <w:r w:rsidRPr="00C33E7C">
        <w:rPr>
          <w:b/>
          <w:bCs/>
          <w:iCs/>
          <w:sz w:val="26"/>
          <w:szCs w:val="26"/>
          <w:lang w:eastAsia="en-US"/>
        </w:rPr>
        <w:t>твёрдых бытовых отходов (ТБО).</w:t>
      </w:r>
      <w:bookmarkEnd w:id="18"/>
    </w:p>
    <w:p w:rsidR="00C33E7C" w:rsidRPr="00C33E7C" w:rsidRDefault="00C33E7C" w:rsidP="00C33E7C">
      <w:pPr>
        <w:ind w:firstLine="709"/>
        <w:jc w:val="both"/>
        <w:rPr>
          <w:sz w:val="24"/>
          <w:szCs w:val="24"/>
          <w:lang w:eastAsia="en-US"/>
        </w:rPr>
      </w:pPr>
    </w:p>
    <w:p w:rsidR="00C33E7C" w:rsidRPr="00C33E7C" w:rsidRDefault="00C33E7C" w:rsidP="00C33E7C">
      <w:pPr>
        <w:spacing w:line="276" w:lineRule="auto"/>
        <w:ind w:firstLine="567"/>
        <w:jc w:val="both"/>
        <w:rPr>
          <w:sz w:val="24"/>
          <w:szCs w:val="24"/>
          <w:lang w:eastAsia="en-US"/>
        </w:rPr>
      </w:pPr>
      <w:r w:rsidRPr="00C33E7C">
        <w:rPr>
          <w:sz w:val="24"/>
          <w:szCs w:val="24"/>
          <w:lang w:eastAsia="en-US"/>
        </w:rPr>
        <w:t xml:space="preserve">В населённых </w:t>
      </w:r>
      <w:r w:rsidR="00223B2A" w:rsidRPr="00C33E7C">
        <w:rPr>
          <w:sz w:val="24"/>
          <w:szCs w:val="24"/>
          <w:lang w:eastAsia="en-US"/>
        </w:rPr>
        <w:t>пунктах Дубровского</w:t>
      </w:r>
      <w:r w:rsidRPr="00C33E7C">
        <w:rPr>
          <w:sz w:val="24"/>
          <w:szCs w:val="24"/>
          <w:lang w:eastAsia="en-US"/>
        </w:rPr>
        <w:t xml:space="preserve"> СП вывоз ТБО осуществляется ООО «</w:t>
      </w:r>
      <w:proofErr w:type="spellStart"/>
      <w:r w:rsidRPr="00C33E7C">
        <w:rPr>
          <w:sz w:val="24"/>
          <w:szCs w:val="24"/>
          <w:lang w:eastAsia="en-US"/>
        </w:rPr>
        <w:t>Стройсервис</w:t>
      </w:r>
      <w:proofErr w:type="spellEnd"/>
      <w:r w:rsidRPr="00C33E7C">
        <w:rPr>
          <w:sz w:val="24"/>
          <w:szCs w:val="24"/>
          <w:lang w:eastAsia="en-US"/>
        </w:rPr>
        <w:t>» автотранспортом на площадку временного хранения ТБО расположенную возле п. Дубровка.</w:t>
      </w:r>
    </w:p>
    <w:p w:rsidR="00C33E7C" w:rsidRPr="00C33E7C" w:rsidRDefault="00C33E7C" w:rsidP="00C33E7C">
      <w:pPr>
        <w:spacing w:line="276" w:lineRule="auto"/>
        <w:ind w:firstLine="567"/>
        <w:jc w:val="both"/>
        <w:rPr>
          <w:rFonts w:cs="Calibri"/>
          <w:sz w:val="24"/>
          <w:szCs w:val="24"/>
          <w:lang w:eastAsia="en-US"/>
        </w:rPr>
      </w:pPr>
      <w:r w:rsidRPr="00C33E7C">
        <w:rPr>
          <w:sz w:val="24"/>
          <w:szCs w:val="24"/>
          <w:lang w:eastAsia="en-US"/>
        </w:rPr>
        <w:t>На территории Дубровского СП имеются стихийные несанкционированные свалки ТБО.</w:t>
      </w:r>
    </w:p>
    <w:p w:rsidR="00C33E7C" w:rsidRPr="00C33E7C" w:rsidRDefault="00C33E7C" w:rsidP="00C33E7C">
      <w:pPr>
        <w:keepNext/>
        <w:jc w:val="both"/>
        <w:outlineLvl w:val="1"/>
        <w:rPr>
          <w:rFonts w:ascii="Arial" w:hAnsi="Arial" w:cs="Arial"/>
          <w:i/>
          <w:sz w:val="16"/>
          <w:szCs w:val="16"/>
          <w:lang w:eastAsia="en-US"/>
        </w:rPr>
      </w:pPr>
    </w:p>
    <w:p w:rsidR="00C33E7C" w:rsidRPr="00C33E7C" w:rsidRDefault="00C33E7C" w:rsidP="00C33E7C">
      <w:pPr>
        <w:keepNext/>
        <w:jc w:val="both"/>
        <w:outlineLvl w:val="1"/>
        <w:rPr>
          <w:b/>
          <w:bCs/>
          <w:iCs/>
          <w:sz w:val="26"/>
          <w:szCs w:val="26"/>
          <w:lang w:eastAsia="en-US"/>
        </w:rPr>
      </w:pPr>
      <w:bookmarkStart w:id="19" w:name="_Toc500841896"/>
      <w:r w:rsidRPr="00C33E7C">
        <w:rPr>
          <w:b/>
          <w:bCs/>
          <w:iCs/>
          <w:sz w:val="26"/>
          <w:szCs w:val="26"/>
          <w:lang w:val="x-none" w:eastAsia="en-US"/>
        </w:rPr>
        <w:t xml:space="preserve">2.7 Краткий анализ состояния установки приборов учета и </w:t>
      </w:r>
      <w:proofErr w:type="spellStart"/>
      <w:r w:rsidRPr="00C33E7C">
        <w:rPr>
          <w:b/>
          <w:bCs/>
          <w:iCs/>
          <w:sz w:val="26"/>
          <w:szCs w:val="26"/>
          <w:lang w:val="x-none" w:eastAsia="en-US"/>
        </w:rPr>
        <w:t>энергоресурсосбережения</w:t>
      </w:r>
      <w:proofErr w:type="spellEnd"/>
      <w:r w:rsidRPr="00C33E7C">
        <w:rPr>
          <w:b/>
          <w:bCs/>
          <w:iCs/>
          <w:sz w:val="26"/>
          <w:szCs w:val="26"/>
          <w:lang w:val="x-none" w:eastAsia="en-US"/>
        </w:rPr>
        <w:t xml:space="preserve"> у потребителей.</w:t>
      </w:r>
      <w:bookmarkEnd w:id="19"/>
    </w:p>
    <w:p w:rsidR="00C33E7C" w:rsidRPr="00C33E7C" w:rsidRDefault="00C33E7C" w:rsidP="00C33E7C">
      <w:pPr>
        <w:spacing w:before="240" w:line="276" w:lineRule="auto"/>
        <w:jc w:val="both"/>
        <w:outlineLvl w:val="1"/>
        <w:rPr>
          <w:b/>
          <w:sz w:val="24"/>
          <w:szCs w:val="24"/>
          <w:lang w:eastAsia="en-US"/>
        </w:rPr>
      </w:pPr>
      <w:bookmarkStart w:id="20" w:name="_Toc500841897"/>
      <w:r w:rsidRPr="00C33E7C">
        <w:rPr>
          <w:b/>
          <w:sz w:val="24"/>
          <w:szCs w:val="24"/>
          <w:lang w:eastAsia="en-US"/>
        </w:rPr>
        <w:t>2.7.1 Анализ состояния учета потребления ресурсов, используемых приборов учета и программно-аппаратных комплексов</w:t>
      </w:r>
      <w:bookmarkEnd w:id="20"/>
    </w:p>
    <w:p w:rsidR="00C33E7C" w:rsidRPr="00C33E7C" w:rsidRDefault="00C33E7C" w:rsidP="003A0C15">
      <w:pPr>
        <w:spacing w:line="276" w:lineRule="auto"/>
        <w:ind w:firstLine="426"/>
        <w:jc w:val="both"/>
        <w:rPr>
          <w:rFonts w:eastAsia="TimesNewRomanPSMT"/>
          <w:sz w:val="24"/>
          <w:szCs w:val="24"/>
          <w:lang w:eastAsia="ar-SA"/>
        </w:rPr>
      </w:pPr>
      <w:bookmarkStart w:id="21" w:name="_Toc500841898"/>
      <w:r w:rsidRPr="00C33E7C">
        <w:rPr>
          <w:rFonts w:eastAsia="TimesNewRomanPSMT"/>
          <w:sz w:val="24"/>
          <w:szCs w:val="24"/>
          <w:lang w:eastAsia="ar-SA"/>
        </w:rPr>
        <w:t>Уровень оснащённости абонентов узлами учёта электрической энергии составляет 100 %.</w:t>
      </w:r>
    </w:p>
    <w:p w:rsidR="00C33E7C" w:rsidRPr="00C33E7C" w:rsidRDefault="00C33E7C" w:rsidP="003A0C15">
      <w:pPr>
        <w:spacing w:line="276" w:lineRule="auto"/>
        <w:ind w:firstLine="426"/>
        <w:jc w:val="both"/>
        <w:rPr>
          <w:sz w:val="24"/>
          <w:szCs w:val="24"/>
          <w:lang w:eastAsia="en-US"/>
        </w:rPr>
      </w:pPr>
      <w:r w:rsidRPr="00C33E7C">
        <w:rPr>
          <w:rFonts w:eastAsia="TimesNewRomanPSMT"/>
          <w:sz w:val="24"/>
          <w:szCs w:val="24"/>
          <w:lang w:eastAsia="ar-SA"/>
        </w:rPr>
        <w:t xml:space="preserve">В целом уровень приборного учёта потребления воды в </w:t>
      </w:r>
      <w:r w:rsidRPr="00C33E7C">
        <w:rPr>
          <w:sz w:val="24"/>
          <w:szCs w:val="24"/>
          <w:lang w:eastAsia="en-US"/>
        </w:rPr>
        <w:t>Дубровском СП высокий.</w:t>
      </w:r>
    </w:p>
    <w:p w:rsidR="00C33E7C" w:rsidRPr="00C33E7C" w:rsidRDefault="00C33E7C" w:rsidP="00C33E7C">
      <w:pPr>
        <w:spacing w:before="240" w:line="276" w:lineRule="auto"/>
        <w:jc w:val="both"/>
        <w:outlineLvl w:val="1"/>
        <w:rPr>
          <w:b/>
          <w:sz w:val="24"/>
          <w:szCs w:val="24"/>
          <w:lang w:eastAsia="en-US"/>
        </w:rPr>
      </w:pPr>
      <w:r w:rsidRPr="00C33E7C">
        <w:rPr>
          <w:b/>
          <w:sz w:val="24"/>
          <w:szCs w:val="24"/>
          <w:lang w:eastAsia="en-US"/>
        </w:rPr>
        <w:t xml:space="preserve">2.7.2 Анализ состояния </w:t>
      </w:r>
      <w:proofErr w:type="spellStart"/>
      <w:r w:rsidRPr="00C33E7C">
        <w:rPr>
          <w:b/>
          <w:sz w:val="24"/>
          <w:szCs w:val="24"/>
          <w:lang w:eastAsia="en-US"/>
        </w:rPr>
        <w:t>энергоресурсосбережения</w:t>
      </w:r>
      <w:proofErr w:type="spellEnd"/>
      <w:r w:rsidRPr="00C33E7C">
        <w:rPr>
          <w:b/>
          <w:sz w:val="24"/>
          <w:szCs w:val="24"/>
          <w:lang w:eastAsia="en-US"/>
        </w:rPr>
        <w:t>.</w:t>
      </w:r>
      <w:bookmarkEnd w:id="21"/>
    </w:p>
    <w:p w:rsidR="00C33E7C" w:rsidRPr="00C33E7C" w:rsidRDefault="00C33E7C" w:rsidP="00C33E7C">
      <w:pPr>
        <w:spacing w:line="276" w:lineRule="auto"/>
        <w:ind w:firstLine="567"/>
        <w:jc w:val="both"/>
        <w:rPr>
          <w:rFonts w:eastAsia="Calibri"/>
          <w:sz w:val="24"/>
          <w:szCs w:val="24"/>
          <w:lang w:eastAsia="ar-SA"/>
        </w:rPr>
      </w:pPr>
      <w:r w:rsidRPr="00C33E7C">
        <w:rPr>
          <w:rFonts w:eastAsia="Calibri"/>
          <w:sz w:val="24"/>
          <w:szCs w:val="24"/>
          <w:lang w:eastAsia="ar-SA"/>
        </w:rPr>
        <w:t xml:space="preserve">Основными проблемами </w:t>
      </w:r>
      <w:proofErr w:type="spellStart"/>
      <w:r w:rsidRPr="00C33E7C">
        <w:rPr>
          <w:rFonts w:eastAsia="Calibri"/>
          <w:sz w:val="24"/>
          <w:szCs w:val="24"/>
          <w:lang w:eastAsia="ar-SA"/>
        </w:rPr>
        <w:t>энергоресурсосбережения</w:t>
      </w:r>
      <w:proofErr w:type="spellEnd"/>
      <w:r w:rsidRPr="00C33E7C">
        <w:rPr>
          <w:rFonts w:eastAsia="Calibri"/>
          <w:sz w:val="24"/>
          <w:szCs w:val="24"/>
          <w:lang w:eastAsia="ar-SA"/>
        </w:rPr>
        <w:t xml:space="preserve"> в системе коммунальной инфраструктуры, а также в жилом секторе </w:t>
      </w:r>
      <w:r w:rsidR="00223B2A" w:rsidRPr="00C33E7C">
        <w:rPr>
          <w:rFonts w:eastAsia="Calibri"/>
          <w:sz w:val="24"/>
          <w:szCs w:val="24"/>
          <w:lang w:eastAsia="ar-SA"/>
        </w:rPr>
        <w:t>и бюджетных</w:t>
      </w:r>
      <w:r w:rsidRPr="00C33E7C">
        <w:rPr>
          <w:rFonts w:eastAsia="Calibri"/>
          <w:sz w:val="24"/>
          <w:szCs w:val="24"/>
          <w:lang w:eastAsia="ar-SA"/>
        </w:rPr>
        <w:t xml:space="preserve"> организациях являются:</w:t>
      </w:r>
    </w:p>
    <w:p w:rsidR="00C33E7C" w:rsidRPr="00C33E7C" w:rsidRDefault="00C33E7C" w:rsidP="00C33E7C">
      <w:pPr>
        <w:numPr>
          <w:ilvl w:val="0"/>
          <w:numId w:val="11"/>
        </w:numPr>
        <w:spacing w:line="276" w:lineRule="auto"/>
        <w:ind w:left="709" w:hanging="283"/>
        <w:jc w:val="both"/>
        <w:rPr>
          <w:rFonts w:eastAsia="Calibri"/>
          <w:sz w:val="24"/>
          <w:szCs w:val="24"/>
          <w:lang w:eastAsia="ar-SA"/>
        </w:rPr>
      </w:pPr>
      <w:r w:rsidRPr="00C33E7C">
        <w:rPr>
          <w:rFonts w:eastAsia="Calibri"/>
          <w:sz w:val="24"/>
          <w:szCs w:val="24"/>
          <w:lang w:eastAsia="ar-SA"/>
        </w:rPr>
        <w:t>низкая эффективность ограждающих конструкций зданий, в том числе износ окон и дверей в зданиях бюджетных учреждений;</w:t>
      </w:r>
    </w:p>
    <w:p w:rsidR="00C33E7C" w:rsidRPr="00C33E7C" w:rsidRDefault="00C33E7C" w:rsidP="00C33E7C">
      <w:pPr>
        <w:numPr>
          <w:ilvl w:val="0"/>
          <w:numId w:val="11"/>
        </w:numPr>
        <w:spacing w:line="276" w:lineRule="auto"/>
        <w:ind w:left="709" w:hanging="283"/>
        <w:jc w:val="both"/>
        <w:rPr>
          <w:rFonts w:eastAsia="Calibri"/>
          <w:sz w:val="24"/>
          <w:szCs w:val="24"/>
          <w:lang w:eastAsia="ar-SA"/>
        </w:rPr>
      </w:pPr>
      <w:r w:rsidRPr="00C33E7C">
        <w:rPr>
          <w:rFonts w:eastAsia="Calibri"/>
          <w:sz w:val="24"/>
          <w:szCs w:val="24"/>
          <w:lang w:eastAsia="ar-SA"/>
        </w:rPr>
        <w:t>хищение электрической энергии из-за несовершенной схемы учёта;</w:t>
      </w:r>
    </w:p>
    <w:p w:rsidR="00C33E7C" w:rsidRPr="00C33E7C" w:rsidRDefault="00C33E7C" w:rsidP="00C33E7C">
      <w:pPr>
        <w:numPr>
          <w:ilvl w:val="0"/>
          <w:numId w:val="11"/>
        </w:numPr>
        <w:spacing w:line="276" w:lineRule="auto"/>
        <w:ind w:left="709" w:hanging="283"/>
        <w:jc w:val="both"/>
        <w:rPr>
          <w:rFonts w:eastAsia="Calibri"/>
          <w:sz w:val="24"/>
          <w:szCs w:val="24"/>
          <w:lang w:eastAsia="ar-SA"/>
        </w:rPr>
      </w:pPr>
      <w:r w:rsidRPr="00C33E7C">
        <w:rPr>
          <w:rFonts w:eastAsia="Calibri"/>
          <w:sz w:val="24"/>
          <w:szCs w:val="24"/>
          <w:lang w:eastAsia="ar-SA"/>
        </w:rPr>
        <w:lastRenderedPageBreak/>
        <w:t xml:space="preserve">низкая </w:t>
      </w:r>
      <w:proofErr w:type="spellStart"/>
      <w:r w:rsidRPr="00C33E7C">
        <w:rPr>
          <w:rFonts w:eastAsia="Calibri"/>
          <w:sz w:val="24"/>
          <w:szCs w:val="24"/>
          <w:lang w:eastAsia="ar-SA"/>
        </w:rPr>
        <w:t>энергоэффективность</w:t>
      </w:r>
      <w:proofErr w:type="spellEnd"/>
      <w:r w:rsidRPr="00C33E7C">
        <w:rPr>
          <w:rFonts w:eastAsia="Calibri"/>
          <w:sz w:val="24"/>
          <w:szCs w:val="24"/>
          <w:lang w:eastAsia="ar-SA"/>
        </w:rPr>
        <w:t xml:space="preserve"> системы уличного освещения.</w:t>
      </w:r>
    </w:p>
    <w:p w:rsidR="00C33E7C" w:rsidRPr="00C33E7C" w:rsidRDefault="00C33E7C" w:rsidP="00C33E7C">
      <w:pPr>
        <w:spacing w:line="276" w:lineRule="auto"/>
        <w:ind w:firstLine="567"/>
        <w:jc w:val="both"/>
        <w:rPr>
          <w:rFonts w:eastAsia="Calibri"/>
          <w:sz w:val="24"/>
          <w:szCs w:val="24"/>
          <w:lang w:eastAsia="ar-SA"/>
        </w:rPr>
      </w:pPr>
      <w:r w:rsidRPr="00C33E7C">
        <w:rPr>
          <w:rFonts w:eastAsia="Calibri"/>
          <w:sz w:val="24"/>
          <w:szCs w:val="24"/>
          <w:lang w:eastAsia="ar-SA"/>
        </w:rPr>
        <w:t xml:space="preserve">В Красноармейском МР разработана и утверждена подпрограмма «Энергосбережение и повышение энергетической эффективности экономики» в составе муниципальной программы «Устойчивое развитие территории Красноармейского МР Челябинской области на 2014-2020 годы» (далее по тексту: Программа энергосбережения). </w:t>
      </w:r>
    </w:p>
    <w:p w:rsidR="00C33E7C" w:rsidRPr="00C33E7C" w:rsidRDefault="00C33E7C" w:rsidP="00C33E7C">
      <w:pPr>
        <w:spacing w:line="276" w:lineRule="auto"/>
        <w:ind w:firstLine="567"/>
        <w:jc w:val="both"/>
        <w:rPr>
          <w:rFonts w:eastAsia="Calibri"/>
          <w:sz w:val="24"/>
          <w:szCs w:val="24"/>
          <w:lang w:eastAsia="ar-SA"/>
        </w:rPr>
      </w:pPr>
      <w:r w:rsidRPr="00C33E7C">
        <w:rPr>
          <w:rFonts w:eastAsia="Calibri"/>
          <w:sz w:val="24"/>
          <w:szCs w:val="24"/>
          <w:lang w:eastAsia="ar-SA"/>
        </w:rPr>
        <w:t xml:space="preserve">Цели Программы энергосбережения - повышение эффективности использования ТЭР на территории Красноармейского МР и снижение расходов бюджета за счет рационального использования энергетических ресурсов, внедрения энергосберегающих технологий и снижения энергоемкости муниципальных и коммунальных услуг, оказываемых на территории Красноармейского МР. </w:t>
      </w:r>
    </w:p>
    <w:p w:rsidR="00C33E7C" w:rsidRPr="00C33E7C" w:rsidRDefault="00C33E7C" w:rsidP="00C33E7C">
      <w:pPr>
        <w:spacing w:line="276" w:lineRule="auto"/>
        <w:ind w:firstLine="567"/>
        <w:jc w:val="both"/>
        <w:rPr>
          <w:rFonts w:eastAsia="Calibri"/>
          <w:sz w:val="24"/>
          <w:szCs w:val="24"/>
          <w:lang w:eastAsia="ar-SA"/>
        </w:rPr>
      </w:pPr>
      <w:r w:rsidRPr="00C33E7C">
        <w:rPr>
          <w:rFonts w:eastAsia="Calibri"/>
          <w:sz w:val="24"/>
          <w:szCs w:val="24"/>
          <w:lang w:eastAsia="ar-SA"/>
        </w:rPr>
        <w:t>Задачи Программы энергосбережения – проведение комплекса организационных и технических мероприятий по энергосбережению и повышению энергетической эффективности на территории Красноармейского МР:</w:t>
      </w:r>
    </w:p>
    <w:p w:rsidR="00C33E7C" w:rsidRPr="00C33E7C" w:rsidRDefault="00C33E7C" w:rsidP="00C33E7C">
      <w:pPr>
        <w:numPr>
          <w:ilvl w:val="0"/>
          <w:numId w:val="11"/>
        </w:numPr>
        <w:spacing w:line="276" w:lineRule="auto"/>
        <w:ind w:left="709" w:hanging="283"/>
        <w:jc w:val="both"/>
        <w:rPr>
          <w:rFonts w:eastAsia="Calibri"/>
          <w:sz w:val="24"/>
          <w:szCs w:val="24"/>
          <w:lang w:eastAsia="ar-SA"/>
        </w:rPr>
      </w:pPr>
      <w:r w:rsidRPr="00C33E7C">
        <w:rPr>
          <w:rFonts w:eastAsia="Calibri"/>
          <w:sz w:val="24"/>
          <w:szCs w:val="24"/>
          <w:lang w:eastAsia="ar-SA"/>
        </w:rPr>
        <w:t>повышение эффективности использования энергетических ресурсов в жилищном фонде и системах коммунальной инфраструктуры;</w:t>
      </w:r>
    </w:p>
    <w:p w:rsidR="00C33E7C" w:rsidRPr="00C33E7C" w:rsidRDefault="00C33E7C" w:rsidP="00C33E7C">
      <w:pPr>
        <w:numPr>
          <w:ilvl w:val="0"/>
          <w:numId w:val="11"/>
        </w:numPr>
        <w:spacing w:line="276" w:lineRule="auto"/>
        <w:ind w:left="709" w:hanging="283"/>
        <w:jc w:val="both"/>
        <w:rPr>
          <w:rFonts w:eastAsia="Calibri"/>
          <w:sz w:val="24"/>
          <w:szCs w:val="24"/>
          <w:lang w:eastAsia="ar-SA"/>
        </w:rPr>
      </w:pPr>
      <w:r w:rsidRPr="00C33E7C">
        <w:rPr>
          <w:rFonts w:eastAsia="Calibri"/>
          <w:sz w:val="24"/>
          <w:szCs w:val="24"/>
          <w:lang w:eastAsia="ar-SA"/>
        </w:rPr>
        <w:t xml:space="preserve">сокращение расходов бюджета на обеспечение энергетическими ресурсами муниципальных бюджетных учреждений, органов местного самоуправления; </w:t>
      </w:r>
    </w:p>
    <w:p w:rsidR="00C33E7C" w:rsidRPr="00C33E7C" w:rsidRDefault="00C33E7C" w:rsidP="00C33E7C">
      <w:pPr>
        <w:numPr>
          <w:ilvl w:val="0"/>
          <w:numId w:val="11"/>
        </w:numPr>
        <w:spacing w:line="276" w:lineRule="auto"/>
        <w:ind w:left="709" w:hanging="283"/>
        <w:jc w:val="both"/>
        <w:rPr>
          <w:rFonts w:eastAsia="Calibri"/>
          <w:sz w:val="24"/>
          <w:szCs w:val="24"/>
          <w:lang w:eastAsia="ar-SA"/>
        </w:rPr>
      </w:pPr>
      <w:r w:rsidRPr="00C33E7C">
        <w:rPr>
          <w:rFonts w:eastAsia="Calibri"/>
          <w:sz w:val="24"/>
          <w:szCs w:val="24"/>
          <w:lang w:eastAsia="ar-SA"/>
        </w:rPr>
        <w:t>привлечение внебюджетных средств на финансирование мероприятий по энергосбережению и повышению энергетической эффективности;</w:t>
      </w:r>
    </w:p>
    <w:p w:rsidR="00C33E7C" w:rsidRPr="00C33E7C" w:rsidRDefault="00C33E7C" w:rsidP="00C33E7C">
      <w:pPr>
        <w:numPr>
          <w:ilvl w:val="0"/>
          <w:numId w:val="11"/>
        </w:numPr>
        <w:spacing w:line="276" w:lineRule="auto"/>
        <w:ind w:left="709" w:hanging="283"/>
        <w:jc w:val="both"/>
        <w:rPr>
          <w:rFonts w:eastAsia="Calibri"/>
          <w:sz w:val="24"/>
          <w:szCs w:val="24"/>
          <w:lang w:eastAsia="ar-SA"/>
        </w:rPr>
      </w:pPr>
      <w:r w:rsidRPr="00C33E7C">
        <w:rPr>
          <w:rFonts w:eastAsia="Calibri"/>
          <w:sz w:val="24"/>
          <w:szCs w:val="24"/>
          <w:lang w:eastAsia="ar-SA"/>
        </w:rPr>
        <w:t>организация мониторинга потребления ТЭР;</w:t>
      </w:r>
    </w:p>
    <w:p w:rsidR="00C33E7C" w:rsidRPr="00C33E7C" w:rsidRDefault="00C33E7C" w:rsidP="00C33E7C">
      <w:pPr>
        <w:numPr>
          <w:ilvl w:val="0"/>
          <w:numId w:val="11"/>
        </w:numPr>
        <w:spacing w:line="276" w:lineRule="auto"/>
        <w:ind w:left="709" w:hanging="283"/>
        <w:jc w:val="both"/>
        <w:rPr>
          <w:rFonts w:eastAsia="Calibri"/>
          <w:sz w:val="24"/>
          <w:szCs w:val="24"/>
          <w:lang w:eastAsia="ar-SA"/>
        </w:rPr>
      </w:pPr>
      <w:r w:rsidRPr="00C33E7C">
        <w:rPr>
          <w:rFonts w:eastAsia="Calibri"/>
          <w:sz w:val="24"/>
          <w:szCs w:val="24"/>
          <w:lang w:eastAsia="ar-SA"/>
        </w:rPr>
        <w:t>повышение уровня осведомленности потребителей в вопросах энергосбережения и стимулирование их на реализацию потенциала энергосбережения и повышения энергетической эффективности.</w:t>
      </w:r>
    </w:p>
    <w:p w:rsidR="00C33E7C" w:rsidRPr="00C33E7C" w:rsidRDefault="00C33E7C" w:rsidP="00C33E7C">
      <w:pPr>
        <w:spacing w:line="276" w:lineRule="auto"/>
        <w:ind w:firstLine="567"/>
        <w:jc w:val="both"/>
        <w:rPr>
          <w:rFonts w:eastAsia="Calibri"/>
          <w:sz w:val="24"/>
          <w:szCs w:val="24"/>
          <w:lang w:eastAsia="ar-SA"/>
        </w:rPr>
      </w:pPr>
      <w:r w:rsidRPr="00C33E7C">
        <w:rPr>
          <w:rFonts w:eastAsia="Calibri"/>
          <w:sz w:val="24"/>
          <w:szCs w:val="24"/>
          <w:lang w:eastAsia="ar-SA"/>
        </w:rPr>
        <w:t>Для успешной реализации целей и задач программы в Дубровском СП планируется выполнить комплекс следующих мероприятий:</w:t>
      </w:r>
    </w:p>
    <w:p w:rsidR="00C33E7C" w:rsidRPr="00C33E7C" w:rsidRDefault="00C33E7C" w:rsidP="00C33E7C">
      <w:pPr>
        <w:numPr>
          <w:ilvl w:val="0"/>
          <w:numId w:val="11"/>
        </w:numPr>
        <w:spacing w:line="276" w:lineRule="auto"/>
        <w:ind w:left="709" w:hanging="425"/>
        <w:jc w:val="both"/>
        <w:rPr>
          <w:rFonts w:eastAsia="Calibri"/>
          <w:sz w:val="24"/>
          <w:szCs w:val="24"/>
          <w:lang w:eastAsia="ar-SA"/>
        </w:rPr>
      </w:pPr>
      <w:r w:rsidRPr="00C33E7C">
        <w:rPr>
          <w:rFonts w:eastAsia="Calibri"/>
          <w:sz w:val="24"/>
          <w:szCs w:val="24"/>
          <w:lang w:eastAsia="ar-SA"/>
        </w:rPr>
        <w:t>промывка систем отопления в зданиях образовательных учреждений;</w:t>
      </w:r>
    </w:p>
    <w:p w:rsidR="00C33E7C" w:rsidRPr="00C33E7C" w:rsidRDefault="00C33E7C" w:rsidP="00C33E7C">
      <w:pPr>
        <w:numPr>
          <w:ilvl w:val="0"/>
          <w:numId w:val="11"/>
        </w:numPr>
        <w:spacing w:line="276" w:lineRule="auto"/>
        <w:ind w:left="709" w:hanging="425"/>
        <w:jc w:val="both"/>
        <w:rPr>
          <w:rFonts w:eastAsia="Calibri"/>
          <w:sz w:val="24"/>
          <w:szCs w:val="24"/>
          <w:lang w:eastAsia="ar-SA"/>
        </w:rPr>
      </w:pPr>
      <w:r w:rsidRPr="00C33E7C">
        <w:rPr>
          <w:rFonts w:eastAsia="Calibri"/>
          <w:sz w:val="24"/>
          <w:szCs w:val="24"/>
          <w:lang w:eastAsia="ar-SA"/>
        </w:rPr>
        <w:t>замена окон в детских садах на энергосберегающие стеклопакеты;</w:t>
      </w:r>
    </w:p>
    <w:p w:rsidR="00C33E7C" w:rsidRPr="00C33E7C" w:rsidRDefault="00C33E7C" w:rsidP="00C33E7C">
      <w:pPr>
        <w:numPr>
          <w:ilvl w:val="0"/>
          <w:numId w:val="11"/>
        </w:numPr>
        <w:spacing w:line="276" w:lineRule="auto"/>
        <w:ind w:left="709" w:hanging="425"/>
        <w:jc w:val="both"/>
        <w:rPr>
          <w:rFonts w:eastAsia="Calibri"/>
          <w:sz w:val="24"/>
          <w:szCs w:val="24"/>
          <w:lang w:eastAsia="ar-SA"/>
        </w:rPr>
      </w:pPr>
      <w:r w:rsidRPr="00C33E7C">
        <w:rPr>
          <w:rFonts w:eastAsia="Calibri"/>
          <w:sz w:val="24"/>
          <w:szCs w:val="24"/>
          <w:lang w:eastAsia="ar-SA"/>
        </w:rPr>
        <w:t>замена ламп накаливания на светодиодные в бюджетных учреждениях;</w:t>
      </w:r>
    </w:p>
    <w:p w:rsidR="00C33E7C" w:rsidRPr="00C33E7C" w:rsidRDefault="00C33E7C" w:rsidP="00C33E7C">
      <w:pPr>
        <w:numPr>
          <w:ilvl w:val="0"/>
          <w:numId w:val="11"/>
        </w:numPr>
        <w:spacing w:line="276" w:lineRule="auto"/>
        <w:ind w:left="709" w:hanging="425"/>
        <w:jc w:val="both"/>
        <w:rPr>
          <w:rFonts w:eastAsia="Calibri"/>
          <w:sz w:val="24"/>
          <w:szCs w:val="24"/>
          <w:lang w:eastAsia="ar-SA"/>
        </w:rPr>
      </w:pPr>
      <w:r w:rsidRPr="00C33E7C">
        <w:rPr>
          <w:rFonts w:eastAsia="Calibri"/>
          <w:sz w:val="24"/>
          <w:szCs w:val="24"/>
          <w:lang w:eastAsia="ar-SA"/>
        </w:rPr>
        <w:t xml:space="preserve">ремонт (реконструкция) зданий, строений, сооружений, </w:t>
      </w:r>
      <w:r w:rsidR="00223B2A" w:rsidRPr="00C33E7C">
        <w:rPr>
          <w:rFonts w:eastAsia="Calibri"/>
          <w:sz w:val="24"/>
          <w:szCs w:val="24"/>
          <w:lang w:eastAsia="ar-SA"/>
        </w:rPr>
        <w:t>используемых муниципальными</w:t>
      </w:r>
      <w:r w:rsidRPr="00C33E7C">
        <w:rPr>
          <w:rFonts w:eastAsia="Calibri"/>
          <w:sz w:val="24"/>
          <w:szCs w:val="24"/>
          <w:lang w:eastAsia="ar-SA"/>
        </w:rPr>
        <w:t xml:space="preserve"> учреждениями с учетом требований энергосбережения и повышения энергетической эффективности;</w:t>
      </w:r>
    </w:p>
    <w:p w:rsidR="00C33E7C" w:rsidRPr="00C33E7C" w:rsidRDefault="00C33E7C" w:rsidP="00C33E7C">
      <w:pPr>
        <w:numPr>
          <w:ilvl w:val="0"/>
          <w:numId w:val="11"/>
        </w:numPr>
        <w:spacing w:line="276" w:lineRule="auto"/>
        <w:ind w:left="709" w:hanging="425"/>
        <w:jc w:val="both"/>
        <w:rPr>
          <w:rFonts w:eastAsia="Calibri"/>
          <w:sz w:val="24"/>
          <w:szCs w:val="24"/>
          <w:lang w:eastAsia="ar-SA"/>
        </w:rPr>
      </w:pPr>
      <w:r w:rsidRPr="00C33E7C">
        <w:rPr>
          <w:rFonts w:eastAsia="Calibri"/>
          <w:sz w:val="24"/>
          <w:szCs w:val="24"/>
          <w:lang w:eastAsia="ar-SA"/>
        </w:rPr>
        <w:t>мониторинг (сбор и анализ данных) потребления ресурсов;</w:t>
      </w:r>
    </w:p>
    <w:p w:rsidR="00C33E7C" w:rsidRPr="00C33E7C" w:rsidRDefault="00C33E7C" w:rsidP="00C33E7C">
      <w:pPr>
        <w:numPr>
          <w:ilvl w:val="0"/>
          <w:numId w:val="11"/>
        </w:numPr>
        <w:spacing w:line="276" w:lineRule="auto"/>
        <w:ind w:left="709" w:hanging="425"/>
        <w:jc w:val="both"/>
        <w:rPr>
          <w:rFonts w:eastAsia="Calibri"/>
          <w:sz w:val="24"/>
          <w:szCs w:val="24"/>
          <w:lang w:eastAsia="ar-SA"/>
        </w:rPr>
      </w:pPr>
      <w:r w:rsidRPr="00C33E7C">
        <w:rPr>
          <w:rFonts w:eastAsia="Calibri"/>
          <w:sz w:val="24"/>
          <w:szCs w:val="24"/>
          <w:lang w:eastAsia="ar-SA"/>
        </w:rPr>
        <w:t>популяризация энергосбережения среди населения, в том числе информирование населения о доступных для реализации мероприятиях в сфере энергосбережения.</w:t>
      </w:r>
    </w:p>
    <w:p w:rsidR="00C33E7C" w:rsidRDefault="00C33E7C" w:rsidP="00C33E7C">
      <w:pPr>
        <w:keepNext/>
        <w:spacing w:line="276" w:lineRule="auto"/>
        <w:jc w:val="both"/>
        <w:outlineLvl w:val="0"/>
        <w:rPr>
          <w:b/>
          <w:bCs/>
          <w:kern w:val="32"/>
          <w:lang w:eastAsia="en-US"/>
        </w:rPr>
      </w:pPr>
      <w:bookmarkStart w:id="22" w:name="_Toc417544229"/>
      <w:bookmarkStart w:id="23" w:name="_Toc449024523"/>
      <w:bookmarkStart w:id="24" w:name="_Toc500841899"/>
    </w:p>
    <w:p w:rsidR="00C33E7C" w:rsidRPr="00ED59A6" w:rsidRDefault="00C33E7C" w:rsidP="00C33E7C">
      <w:pPr>
        <w:keepNext/>
        <w:spacing w:line="276" w:lineRule="auto"/>
        <w:jc w:val="both"/>
        <w:outlineLvl w:val="0"/>
        <w:rPr>
          <w:b/>
          <w:bCs/>
          <w:kern w:val="32"/>
          <w:sz w:val="24"/>
          <w:szCs w:val="24"/>
          <w:lang w:eastAsia="en-US"/>
        </w:rPr>
      </w:pPr>
      <w:r w:rsidRPr="00ED59A6">
        <w:rPr>
          <w:b/>
          <w:bCs/>
          <w:kern w:val="32"/>
          <w:sz w:val="24"/>
          <w:szCs w:val="24"/>
          <w:lang w:eastAsia="en-US"/>
        </w:rPr>
        <w:t>Раздел 3. Перспективы развития муниципального образования и прогноз спроса на коммунальные ресурсы</w:t>
      </w:r>
      <w:bookmarkEnd w:id="22"/>
      <w:bookmarkEnd w:id="23"/>
      <w:r w:rsidRPr="00ED59A6">
        <w:rPr>
          <w:b/>
          <w:bCs/>
          <w:kern w:val="32"/>
          <w:sz w:val="24"/>
          <w:szCs w:val="24"/>
          <w:lang w:eastAsia="en-US"/>
        </w:rPr>
        <w:t>.</w:t>
      </w:r>
      <w:bookmarkEnd w:id="24"/>
    </w:p>
    <w:p w:rsidR="00C33E7C" w:rsidRPr="00C33E7C" w:rsidRDefault="00C33E7C" w:rsidP="00C33E7C">
      <w:pPr>
        <w:spacing w:before="240" w:after="240"/>
        <w:jc w:val="both"/>
        <w:outlineLvl w:val="1"/>
        <w:rPr>
          <w:b/>
          <w:sz w:val="26"/>
          <w:szCs w:val="26"/>
          <w:lang w:eastAsia="en-US"/>
        </w:rPr>
      </w:pPr>
      <w:bookmarkStart w:id="25" w:name="_Toc500841900"/>
      <w:r w:rsidRPr="00C33E7C">
        <w:rPr>
          <w:b/>
          <w:sz w:val="26"/>
          <w:szCs w:val="26"/>
          <w:lang w:eastAsia="en-US"/>
        </w:rPr>
        <w:t>3.1. Количественное определение перспективных показателей развития муниципального образования.</w:t>
      </w:r>
      <w:bookmarkEnd w:id="25"/>
    </w:p>
    <w:p w:rsidR="00C33E7C" w:rsidRDefault="00C33E7C" w:rsidP="00C33E7C">
      <w:pPr>
        <w:spacing w:after="240"/>
        <w:jc w:val="both"/>
        <w:rPr>
          <w:rFonts w:cs="Calibri"/>
          <w:b/>
          <w:sz w:val="24"/>
          <w:szCs w:val="24"/>
          <w:lang w:eastAsia="en-US"/>
        </w:rPr>
      </w:pPr>
      <w:r w:rsidRPr="00C33E7C">
        <w:rPr>
          <w:rFonts w:cs="Calibri"/>
          <w:b/>
          <w:sz w:val="24"/>
          <w:szCs w:val="24"/>
          <w:lang w:eastAsia="en-US"/>
        </w:rPr>
        <w:t>3.1.1. Динамика и прогноз численности населения</w:t>
      </w:r>
    </w:p>
    <w:p w:rsidR="00B32191" w:rsidRDefault="00B32191" w:rsidP="00C33E7C">
      <w:pPr>
        <w:spacing w:after="240"/>
        <w:jc w:val="both"/>
        <w:rPr>
          <w:rFonts w:cs="Calibri"/>
          <w:b/>
          <w:sz w:val="24"/>
          <w:szCs w:val="24"/>
          <w:lang w:eastAsia="en-US"/>
        </w:rPr>
      </w:pPr>
    </w:p>
    <w:p w:rsidR="00B32191" w:rsidRDefault="00B32191" w:rsidP="00C33E7C">
      <w:pPr>
        <w:spacing w:after="240"/>
        <w:jc w:val="both"/>
        <w:rPr>
          <w:rFonts w:cs="Calibri"/>
          <w:b/>
          <w:sz w:val="24"/>
          <w:szCs w:val="24"/>
          <w:lang w:eastAsia="en-US"/>
        </w:rPr>
      </w:pPr>
    </w:p>
    <w:p w:rsidR="00B32191" w:rsidRPr="00C33E7C" w:rsidRDefault="00B32191" w:rsidP="00C33E7C">
      <w:pPr>
        <w:spacing w:after="240"/>
        <w:jc w:val="both"/>
        <w:rPr>
          <w:rFonts w:cs="Calibri"/>
          <w:b/>
          <w:sz w:val="24"/>
          <w:szCs w:val="24"/>
          <w:lang w:eastAsia="en-US"/>
        </w:rPr>
      </w:pPr>
    </w:p>
    <w:p w:rsidR="00C33E7C" w:rsidRPr="00C33E7C" w:rsidRDefault="00C33E7C" w:rsidP="00C33E7C">
      <w:pPr>
        <w:spacing w:line="276" w:lineRule="auto"/>
        <w:ind w:firstLine="567"/>
        <w:jc w:val="both"/>
        <w:rPr>
          <w:sz w:val="24"/>
          <w:szCs w:val="24"/>
          <w:lang w:eastAsia="en-US"/>
        </w:rPr>
      </w:pPr>
      <w:r w:rsidRPr="00C33E7C">
        <w:rPr>
          <w:sz w:val="24"/>
          <w:szCs w:val="24"/>
          <w:lang w:eastAsia="en-US"/>
        </w:rPr>
        <w:lastRenderedPageBreak/>
        <w:t>Прогноз численности населения Дубровского СП</w:t>
      </w:r>
      <w:r w:rsidRPr="00C33E7C">
        <w:rPr>
          <w:rFonts w:eastAsia="Calibri" w:cs="Calibri"/>
          <w:sz w:val="26"/>
          <w:szCs w:val="22"/>
          <w:lang w:eastAsia="en-US"/>
        </w:rPr>
        <w:t xml:space="preserve"> </w:t>
      </w:r>
      <w:r w:rsidRPr="00C33E7C">
        <w:rPr>
          <w:sz w:val="24"/>
          <w:szCs w:val="24"/>
          <w:lang w:eastAsia="en-US"/>
        </w:rPr>
        <w:t xml:space="preserve">приведён в таблице 1.  </w:t>
      </w:r>
    </w:p>
    <w:p w:rsidR="00C33E7C" w:rsidRPr="00C33E7C" w:rsidRDefault="00C33E7C" w:rsidP="00C33E7C">
      <w:pPr>
        <w:keepNext/>
        <w:spacing w:before="120" w:after="120"/>
        <w:rPr>
          <w:b/>
          <w:bCs/>
          <w:sz w:val="20"/>
          <w:szCs w:val="20"/>
        </w:rPr>
      </w:pPr>
      <w:bookmarkStart w:id="26" w:name="_Toc483228230"/>
      <w:bookmarkStart w:id="27" w:name="_Toc500972635"/>
      <w:r w:rsidRPr="00C33E7C">
        <w:rPr>
          <w:b/>
          <w:bCs/>
          <w:sz w:val="20"/>
          <w:szCs w:val="20"/>
        </w:rPr>
        <w:t xml:space="preserve">Таблица </w:t>
      </w:r>
      <w:r w:rsidRPr="00C33E7C">
        <w:rPr>
          <w:b/>
          <w:bCs/>
          <w:sz w:val="20"/>
          <w:szCs w:val="20"/>
        </w:rPr>
        <w:fldChar w:fldCharType="begin"/>
      </w:r>
      <w:r w:rsidRPr="00C33E7C">
        <w:rPr>
          <w:b/>
          <w:bCs/>
          <w:sz w:val="20"/>
          <w:szCs w:val="20"/>
        </w:rPr>
        <w:instrText xml:space="preserve"> SEQ Таблица \* ARABIC </w:instrText>
      </w:r>
      <w:r w:rsidRPr="00C33E7C">
        <w:rPr>
          <w:b/>
          <w:bCs/>
          <w:sz w:val="20"/>
          <w:szCs w:val="20"/>
        </w:rPr>
        <w:fldChar w:fldCharType="separate"/>
      </w:r>
      <w:r w:rsidR="00375D69">
        <w:rPr>
          <w:b/>
          <w:bCs/>
          <w:noProof/>
          <w:sz w:val="20"/>
          <w:szCs w:val="20"/>
        </w:rPr>
        <w:t>1</w:t>
      </w:r>
      <w:r w:rsidRPr="00C33E7C">
        <w:rPr>
          <w:b/>
          <w:bCs/>
          <w:noProof/>
          <w:sz w:val="20"/>
          <w:szCs w:val="20"/>
        </w:rPr>
        <w:fldChar w:fldCharType="end"/>
      </w:r>
      <w:r w:rsidRPr="00C33E7C">
        <w:rPr>
          <w:b/>
          <w:bCs/>
          <w:sz w:val="20"/>
          <w:szCs w:val="20"/>
        </w:rPr>
        <w:t xml:space="preserve"> Прогноз численности и состава населения поселения.</w:t>
      </w:r>
      <w:bookmarkEnd w:id="26"/>
      <w:bookmarkEnd w:id="27"/>
    </w:p>
    <w:tbl>
      <w:tblPr>
        <w:tblW w:w="5000" w:type="pct"/>
        <w:tblLook w:val="04A0" w:firstRow="1" w:lastRow="0" w:firstColumn="1" w:lastColumn="0" w:noHBand="0" w:noVBand="1"/>
      </w:tblPr>
      <w:tblGrid>
        <w:gridCol w:w="518"/>
        <w:gridCol w:w="1443"/>
        <w:gridCol w:w="1458"/>
        <w:gridCol w:w="621"/>
        <w:gridCol w:w="621"/>
        <w:gridCol w:w="622"/>
        <w:gridCol w:w="622"/>
        <w:gridCol w:w="622"/>
        <w:gridCol w:w="622"/>
        <w:gridCol w:w="622"/>
        <w:gridCol w:w="622"/>
        <w:gridCol w:w="622"/>
        <w:gridCol w:w="612"/>
      </w:tblGrid>
      <w:tr w:rsidR="00C33E7C" w:rsidRPr="00C33E7C" w:rsidTr="00804573">
        <w:trPr>
          <w:trHeight w:val="585"/>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w:t>
            </w:r>
            <w:proofErr w:type="spellStart"/>
            <w:r w:rsidRPr="00C33E7C">
              <w:rPr>
                <w:rFonts w:ascii="Arial" w:hAnsi="Arial" w:cs="Arial"/>
                <w:color w:val="000000"/>
                <w:sz w:val="14"/>
                <w:szCs w:val="14"/>
              </w:rPr>
              <w:t>пп</w:t>
            </w:r>
            <w:proofErr w:type="spellEnd"/>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C33E7C" w:rsidRPr="00C33E7C" w:rsidRDefault="00C33E7C" w:rsidP="00C33E7C">
            <w:pPr>
              <w:rPr>
                <w:rFonts w:ascii="Arial" w:hAnsi="Arial" w:cs="Arial"/>
                <w:color w:val="000000"/>
                <w:sz w:val="14"/>
                <w:szCs w:val="14"/>
              </w:rPr>
            </w:pPr>
            <w:r w:rsidRPr="00C33E7C">
              <w:rPr>
                <w:rFonts w:ascii="Arial" w:hAnsi="Arial" w:cs="Arial"/>
                <w:color w:val="000000"/>
                <w:sz w:val="14"/>
                <w:szCs w:val="14"/>
              </w:rPr>
              <w:t>Населенные пункты</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Численность населения на 2017 г</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2018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2019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2020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2021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2022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2023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2024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2025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2026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2027</w:t>
            </w:r>
          </w:p>
        </w:tc>
      </w:tr>
      <w:tr w:rsidR="00C33E7C" w:rsidRPr="00C33E7C" w:rsidTr="00804573">
        <w:trPr>
          <w:trHeight w:val="3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w:t>
            </w:r>
          </w:p>
        </w:tc>
        <w:tc>
          <w:tcPr>
            <w:tcW w:w="750"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rPr>
                <w:rFonts w:ascii="Arial" w:hAnsi="Arial" w:cs="Arial"/>
                <w:color w:val="000000"/>
                <w:sz w:val="13"/>
                <w:szCs w:val="13"/>
              </w:rPr>
            </w:pPr>
            <w:proofErr w:type="spellStart"/>
            <w:r w:rsidRPr="00C33E7C">
              <w:rPr>
                <w:rFonts w:ascii="Arial" w:hAnsi="Arial" w:cs="Arial"/>
                <w:color w:val="000000"/>
                <w:sz w:val="13"/>
                <w:szCs w:val="13"/>
              </w:rPr>
              <w:t>п.Дубровка</w:t>
            </w:r>
            <w:proofErr w:type="spellEnd"/>
          </w:p>
        </w:tc>
        <w:tc>
          <w:tcPr>
            <w:tcW w:w="759"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3"/>
                <w:szCs w:val="13"/>
              </w:rPr>
            </w:pPr>
            <w:r w:rsidRPr="00C33E7C">
              <w:rPr>
                <w:rFonts w:ascii="Arial" w:hAnsi="Arial" w:cs="Arial"/>
                <w:color w:val="000000"/>
                <w:sz w:val="13"/>
                <w:szCs w:val="13"/>
              </w:rPr>
              <w:t>1510</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1528</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1545</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1563</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1581</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1599</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1616</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1634</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1652</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1669</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1687</w:t>
            </w:r>
          </w:p>
        </w:tc>
      </w:tr>
      <w:tr w:rsidR="00C33E7C" w:rsidRPr="00C33E7C" w:rsidTr="00804573">
        <w:trPr>
          <w:trHeight w:val="3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2</w:t>
            </w:r>
          </w:p>
        </w:tc>
        <w:tc>
          <w:tcPr>
            <w:tcW w:w="750"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rPr>
                <w:rFonts w:ascii="Arial" w:hAnsi="Arial" w:cs="Arial"/>
                <w:color w:val="000000"/>
                <w:sz w:val="13"/>
                <w:szCs w:val="13"/>
              </w:rPr>
            </w:pPr>
            <w:proofErr w:type="spellStart"/>
            <w:r w:rsidRPr="00C33E7C">
              <w:rPr>
                <w:rFonts w:ascii="Arial" w:hAnsi="Arial" w:cs="Arial"/>
                <w:color w:val="000000"/>
                <w:sz w:val="13"/>
                <w:szCs w:val="13"/>
              </w:rPr>
              <w:t>п.Малиновка</w:t>
            </w:r>
            <w:proofErr w:type="spellEnd"/>
          </w:p>
        </w:tc>
        <w:tc>
          <w:tcPr>
            <w:tcW w:w="759"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3"/>
                <w:szCs w:val="13"/>
              </w:rPr>
            </w:pPr>
            <w:r w:rsidRPr="00C33E7C">
              <w:rPr>
                <w:rFonts w:ascii="Arial" w:hAnsi="Arial" w:cs="Arial"/>
                <w:color w:val="000000"/>
                <w:sz w:val="13"/>
                <w:szCs w:val="13"/>
              </w:rPr>
              <w:t>67</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68</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69</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69</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70</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71</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72</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73</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73</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74</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75</w:t>
            </w:r>
          </w:p>
        </w:tc>
      </w:tr>
      <w:tr w:rsidR="00C33E7C" w:rsidRPr="00C33E7C" w:rsidTr="00804573">
        <w:trPr>
          <w:trHeight w:val="3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3</w:t>
            </w:r>
          </w:p>
        </w:tc>
        <w:tc>
          <w:tcPr>
            <w:tcW w:w="750"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rPr>
                <w:rFonts w:ascii="Arial" w:hAnsi="Arial" w:cs="Arial"/>
                <w:color w:val="000000"/>
                <w:sz w:val="13"/>
                <w:szCs w:val="13"/>
              </w:rPr>
            </w:pPr>
            <w:proofErr w:type="spellStart"/>
            <w:r w:rsidRPr="00C33E7C">
              <w:rPr>
                <w:rFonts w:ascii="Arial" w:hAnsi="Arial" w:cs="Arial"/>
                <w:color w:val="000000"/>
                <w:sz w:val="13"/>
                <w:szCs w:val="13"/>
              </w:rPr>
              <w:t>п.Разъезд</w:t>
            </w:r>
            <w:proofErr w:type="spellEnd"/>
            <w:r w:rsidRPr="00C33E7C">
              <w:rPr>
                <w:rFonts w:ascii="Arial" w:hAnsi="Arial" w:cs="Arial"/>
                <w:color w:val="000000"/>
                <w:sz w:val="13"/>
                <w:szCs w:val="13"/>
              </w:rPr>
              <w:t xml:space="preserve"> № 6</w:t>
            </w:r>
          </w:p>
        </w:tc>
        <w:tc>
          <w:tcPr>
            <w:tcW w:w="759"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3"/>
                <w:szCs w:val="13"/>
              </w:rPr>
            </w:pPr>
            <w:r w:rsidRPr="00C33E7C">
              <w:rPr>
                <w:rFonts w:ascii="Arial" w:hAnsi="Arial" w:cs="Arial"/>
                <w:color w:val="000000"/>
                <w:sz w:val="13"/>
                <w:szCs w:val="13"/>
              </w:rPr>
              <w:t>43</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44</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44</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45</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45</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46</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46</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47</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47</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48</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48</w:t>
            </w:r>
          </w:p>
        </w:tc>
      </w:tr>
      <w:tr w:rsidR="00C33E7C" w:rsidRPr="00C33E7C" w:rsidTr="00804573">
        <w:trPr>
          <w:trHeight w:val="345"/>
        </w:trPr>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Всего по поселению</w:t>
            </w:r>
          </w:p>
        </w:tc>
        <w:tc>
          <w:tcPr>
            <w:tcW w:w="759"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1620</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1639</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1658</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1677</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1696</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1715</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1734</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1753</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1772</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1791</w:t>
            </w:r>
          </w:p>
        </w:tc>
        <w:tc>
          <w:tcPr>
            <w:tcW w:w="324" w:type="pct"/>
            <w:tcBorders>
              <w:top w:val="nil"/>
              <w:left w:val="nil"/>
              <w:bottom w:val="single" w:sz="4" w:space="0" w:color="auto"/>
              <w:right w:val="single" w:sz="4" w:space="0" w:color="auto"/>
            </w:tcBorders>
            <w:shd w:val="clear" w:color="auto" w:fill="auto"/>
            <w:vAlign w:val="center"/>
            <w:hideMark/>
          </w:tcPr>
          <w:p w:rsidR="00C33E7C" w:rsidRPr="00C33E7C" w:rsidRDefault="00C33E7C" w:rsidP="00C33E7C">
            <w:pPr>
              <w:jc w:val="center"/>
              <w:rPr>
                <w:rFonts w:ascii="Arial" w:hAnsi="Arial" w:cs="Arial"/>
                <w:color w:val="000000"/>
                <w:sz w:val="14"/>
                <w:szCs w:val="14"/>
              </w:rPr>
            </w:pPr>
            <w:r w:rsidRPr="00C33E7C">
              <w:rPr>
                <w:rFonts w:ascii="Arial" w:hAnsi="Arial" w:cs="Arial"/>
                <w:color w:val="000000"/>
                <w:sz w:val="14"/>
                <w:szCs w:val="14"/>
              </w:rPr>
              <w:t>1810</w:t>
            </w:r>
          </w:p>
        </w:tc>
      </w:tr>
    </w:tbl>
    <w:p w:rsidR="00C23263" w:rsidRDefault="00C23263" w:rsidP="007F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C23263" w:rsidRDefault="00C23263" w:rsidP="007F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804573" w:rsidRPr="00804573" w:rsidRDefault="00804573" w:rsidP="00804573">
      <w:pPr>
        <w:keepNext/>
        <w:spacing w:line="276" w:lineRule="auto"/>
        <w:jc w:val="both"/>
        <w:outlineLvl w:val="0"/>
        <w:rPr>
          <w:b/>
          <w:bCs/>
          <w:kern w:val="32"/>
          <w:lang w:eastAsia="en-US"/>
        </w:rPr>
      </w:pPr>
      <w:bookmarkStart w:id="28" w:name="_Toc417544233"/>
      <w:bookmarkStart w:id="29" w:name="_Toc500841908"/>
      <w:r w:rsidRPr="00ED59A6">
        <w:rPr>
          <w:b/>
          <w:bCs/>
          <w:kern w:val="32"/>
          <w:sz w:val="24"/>
          <w:szCs w:val="24"/>
          <w:lang w:eastAsia="en-US"/>
        </w:rPr>
        <w:t xml:space="preserve">Раздел 4. </w:t>
      </w:r>
      <w:bookmarkEnd w:id="28"/>
      <w:r w:rsidRPr="00ED59A6">
        <w:rPr>
          <w:b/>
          <w:bCs/>
          <w:kern w:val="32"/>
          <w:sz w:val="24"/>
          <w:szCs w:val="24"/>
          <w:lang w:eastAsia="en-US"/>
        </w:rPr>
        <w:t>Целевые показатели развития коммунальной инфраструктуры</w:t>
      </w:r>
      <w:r w:rsidRPr="00804573">
        <w:rPr>
          <w:b/>
          <w:bCs/>
          <w:kern w:val="32"/>
          <w:lang w:eastAsia="en-US"/>
        </w:rPr>
        <w:t>.</w:t>
      </w:r>
      <w:bookmarkEnd w:id="29"/>
    </w:p>
    <w:p w:rsidR="00804573" w:rsidRPr="00804573" w:rsidRDefault="00804573" w:rsidP="00804573">
      <w:pPr>
        <w:spacing w:line="276" w:lineRule="auto"/>
        <w:ind w:firstLine="709"/>
        <w:jc w:val="both"/>
        <w:rPr>
          <w:rFonts w:cs="Calibri"/>
          <w:sz w:val="26"/>
          <w:szCs w:val="22"/>
          <w:lang w:eastAsia="en-US"/>
        </w:rPr>
      </w:pPr>
    </w:p>
    <w:p w:rsidR="00804573" w:rsidRPr="00804573" w:rsidRDefault="00804573" w:rsidP="00804573">
      <w:pPr>
        <w:spacing w:line="276" w:lineRule="auto"/>
        <w:ind w:firstLine="567"/>
        <w:jc w:val="both"/>
        <w:rPr>
          <w:sz w:val="24"/>
          <w:szCs w:val="24"/>
          <w:lang w:eastAsia="en-US"/>
        </w:rPr>
      </w:pPr>
      <w:r w:rsidRPr="00804573">
        <w:rPr>
          <w:sz w:val="24"/>
          <w:szCs w:val="24"/>
          <w:lang w:eastAsia="en-US"/>
        </w:rPr>
        <w:t>Результаты реализации Программы определяются уровнем достижения запланированных целевых показателей.</w:t>
      </w:r>
    </w:p>
    <w:p w:rsidR="00804573" w:rsidRPr="00804573" w:rsidRDefault="00804573" w:rsidP="00804573">
      <w:pPr>
        <w:spacing w:line="276" w:lineRule="auto"/>
        <w:ind w:firstLine="567"/>
        <w:jc w:val="both"/>
        <w:rPr>
          <w:sz w:val="24"/>
          <w:szCs w:val="24"/>
          <w:lang w:eastAsia="en-US"/>
        </w:rPr>
      </w:pPr>
      <w:r w:rsidRPr="00804573">
        <w:rPr>
          <w:sz w:val="24"/>
          <w:szCs w:val="24"/>
          <w:lang w:eastAsia="en-US"/>
        </w:rPr>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РФ от 06.05.2011г. № 204:</w:t>
      </w:r>
    </w:p>
    <w:p w:rsidR="00804573" w:rsidRPr="00804573" w:rsidRDefault="00804573" w:rsidP="00804573">
      <w:pPr>
        <w:tabs>
          <w:tab w:val="left" w:pos="1134"/>
        </w:tabs>
        <w:spacing w:line="276" w:lineRule="auto"/>
        <w:ind w:firstLine="567"/>
        <w:jc w:val="both"/>
        <w:rPr>
          <w:sz w:val="24"/>
          <w:szCs w:val="24"/>
          <w:lang w:eastAsia="en-US"/>
        </w:rPr>
      </w:pPr>
      <w:r w:rsidRPr="00804573">
        <w:rPr>
          <w:sz w:val="24"/>
          <w:szCs w:val="24"/>
          <w:lang w:eastAsia="en-US"/>
        </w:rPr>
        <w:t>- критерии доступности коммунальных услуг для населения;</w:t>
      </w:r>
    </w:p>
    <w:p w:rsidR="00804573" w:rsidRPr="00804573" w:rsidRDefault="00804573" w:rsidP="00804573">
      <w:pPr>
        <w:tabs>
          <w:tab w:val="left" w:pos="1134"/>
          <w:tab w:val="left" w:pos="1276"/>
        </w:tabs>
        <w:spacing w:line="276" w:lineRule="auto"/>
        <w:ind w:firstLine="567"/>
        <w:jc w:val="both"/>
        <w:rPr>
          <w:sz w:val="24"/>
          <w:szCs w:val="24"/>
          <w:lang w:eastAsia="en-US"/>
        </w:rPr>
      </w:pPr>
      <w:r w:rsidRPr="00804573">
        <w:rPr>
          <w:sz w:val="24"/>
          <w:szCs w:val="24"/>
          <w:lang w:eastAsia="en-US"/>
        </w:rPr>
        <w:t>- показатели спроса на коммунальные ресурсы и перспективные нагрузки;</w:t>
      </w:r>
    </w:p>
    <w:p w:rsidR="00804573" w:rsidRPr="00804573" w:rsidRDefault="00804573" w:rsidP="00804573">
      <w:pPr>
        <w:tabs>
          <w:tab w:val="left" w:pos="1134"/>
          <w:tab w:val="left" w:pos="1276"/>
        </w:tabs>
        <w:spacing w:line="276" w:lineRule="auto"/>
        <w:ind w:firstLine="567"/>
        <w:jc w:val="both"/>
        <w:rPr>
          <w:sz w:val="24"/>
          <w:szCs w:val="24"/>
          <w:lang w:eastAsia="en-US"/>
        </w:rPr>
      </w:pPr>
      <w:r w:rsidRPr="00804573">
        <w:rPr>
          <w:sz w:val="24"/>
          <w:szCs w:val="24"/>
          <w:lang w:eastAsia="en-US"/>
        </w:rPr>
        <w:t>- величины новых нагрузок;</w:t>
      </w:r>
    </w:p>
    <w:p w:rsidR="00804573" w:rsidRPr="00804573" w:rsidRDefault="00804573" w:rsidP="00804573">
      <w:pPr>
        <w:tabs>
          <w:tab w:val="left" w:pos="1134"/>
          <w:tab w:val="left" w:pos="1276"/>
        </w:tabs>
        <w:spacing w:line="276" w:lineRule="auto"/>
        <w:ind w:firstLine="567"/>
        <w:jc w:val="both"/>
        <w:rPr>
          <w:sz w:val="24"/>
          <w:szCs w:val="24"/>
          <w:lang w:eastAsia="en-US"/>
        </w:rPr>
      </w:pPr>
      <w:r w:rsidRPr="00804573">
        <w:rPr>
          <w:sz w:val="24"/>
          <w:szCs w:val="24"/>
          <w:lang w:eastAsia="en-US"/>
        </w:rPr>
        <w:t>- показатели качества поставляемого ресурса;</w:t>
      </w:r>
    </w:p>
    <w:p w:rsidR="00804573" w:rsidRPr="00804573" w:rsidRDefault="00804573" w:rsidP="00804573">
      <w:pPr>
        <w:tabs>
          <w:tab w:val="left" w:pos="1134"/>
          <w:tab w:val="left" w:pos="1276"/>
        </w:tabs>
        <w:spacing w:line="276" w:lineRule="auto"/>
        <w:ind w:firstLine="567"/>
        <w:jc w:val="both"/>
        <w:rPr>
          <w:sz w:val="24"/>
          <w:szCs w:val="24"/>
          <w:lang w:eastAsia="en-US"/>
        </w:rPr>
      </w:pPr>
      <w:r w:rsidRPr="00804573">
        <w:rPr>
          <w:sz w:val="24"/>
          <w:szCs w:val="24"/>
          <w:lang w:eastAsia="en-US"/>
        </w:rPr>
        <w:t xml:space="preserve">- показатели степени </w:t>
      </w:r>
      <w:r w:rsidR="00E56C9A" w:rsidRPr="00804573">
        <w:rPr>
          <w:sz w:val="24"/>
          <w:szCs w:val="24"/>
          <w:lang w:eastAsia="en-US"/>
        </w:rPr>
        <w:t>охвата потребителей</w:t>
      </w:r>
      <w:r w:rsidRPr="00804573">
        <w:rPr>
          <w:sz w:val="24"/>
          <w:szCs w:val="24"/>
          <w:lang w:eastAsia="en-US"/>
        </w:rPr>
        <w:t xml:space="preserve"> приборами учета;</w:t>
      </w:r>
    </w:p>
    <w:p w:rsidR="00804573" w:rsidRPr="00804573" w:rsidRDefault="00804573" w:rsidP="00804573">
      <w:pPr>
        <w:tabs>
          <w:tab w:val="left" w:pos="1134"/>
          <w:tab w:val="left" w:pos="1276"/>
        </w:tabs>
        <w:spacing w:line="276" w:lineRule="auto"/>
        <w:ind w:firstLine="567"/>
        <w:jc w:val="both"/>
        <w:rPr>
          <w:sz w:val="24"/>
          <w:szCs w:val="24"/>
          <w:lang w:eastAsia="en-US"/>
        </w:rPr>
      </w:pPr>
      <w:r w:rsidRPr="00804573">
        <w:rPr>
          <w:sz w:val="24"/>
          <w:szCs w:val="24"/>
          <w:lang w:eastAsia="en-US"/>
        </w:rPr>
        <w:t>- показатели надежности поставки ресурсов;</w:t>
      </w:r>
    </w:p>
    <w:p w:rsidR="00804573" w:rsidRPr="00804573" w:rsidRDefault="00804573" w:rsidP="00804573">
      <w:pPr>
        <w:tabs>
          <w:tab w:val="left" w:pos="1134"/>
          <w:tab w:val="left" w:pos="1276"/>
        </w:tabs>
        <w:spacing w:line="276" w:lineRule="auto"/>
        <w:ind w:firstLine="567"/>
        <w:jc w:val="both"/>
        <w:rPr>
          <w:sz w:val="24"/>
          <w:szCs w:val="24"/>
          <w:lang w:eastAsia="en-US"/>
        </w:rPr>
      </w:pPr>
      <w:r w:rsidRPr="00804573">
        <w:rPr>
          <w:sz w:val="24"/>
          <w:szCs w:val="24"/>
          <w:lang w:eastAsia="en-US"/>
        </w:rPr>
        <w:t>- показатели эффективности производства и транспортировки ресурсов;</w:t>
      </w:r>
    </w:p>
    <w:p w:rsidR="00804573" w:rsidRPr="00804573" w:rsidRDefault="00804573" w:rsidP="00804573">
      <w:pPr>
        <w:tabs>
          <w:tab w:val="left" w:pos="1134"/>
          <w:tab w:val="left" w:pos="1276"/>
        </w:tabs>
        <w:spacing w:line="276" w:lineRule="auto"/>
        <w:ind w:firstLine="567"/>
        <w:jc w:val="both"/>
        <w:rPr>
          <w:sz w:val="24"/>
          <w:szCs w:val="24"/>
          <w:lang w:eastAsia="en-US"/>
        </w:rPr>
      </w:pPr>
      <w:r w:rsidRPr="00804573">
        <w:rPr>
          <w:sz w:val="24"/>
          <w:szCs w:val="24"/>
          <w:lang w:eastAsia="en-US"/>
        </w:rPr>
        <w:t>- показатели эффективности потребления коммунальных ресурсов;</w:t>
      </w:r>
    </w:p>
    <w:p w:rsidR="00804573" w:rsidRPr="00804573" w:rsidRDefault="00804573" w:rsidP="00804573">
      <w:pPr>
        <w:tabs>
          <w:tab w:val="left" w:pos="1134"/>
          <w:tab w:val="left" w:pos="1276"/>
        </w:tabs>
        <w:spacing w:line="276" w:lineRule="auto"/>
        <w:ind w:firstLine="567"/>
        <w:jc w:val="both"/>
        <w:rPr>
          <w:sz w:val="24"/>
          <w:szCs w:val="24"/>
          <w:lang w:eastAsia="en-US"/>
        </w:rPr>
      </w:pPr>
      <w:r w:rsidRPr="00804573">
        <w:rPr>
          <w:sz w:val="24"/>
          <w:szCs w:val="24"/>
          <w:lang w:eastAsia="en-US"/>
        </w:rPr>
        <w:t>- показатели воздействия на окружающую среду.</w:t>
      </w:r>
    </w:p>
    <w:p w:rsidR="00804573" w:rsidRPr="00804573" w:rsidRDefault="00804573" w:rsidP="00804573">
      <w:pPr>
        <w:tabs>
          <w:tab w:val="left" w:pos="1276"/>
        </w:tabs>
        <w:spacing w:line="276" w:lineRule="auto"/>
        <w:ind w:firstLine="567"/>
        <w:jc w:val="both"/>
        <w:rPr>
          <w:sz w:val="24"/>
          <w:szCs w:val="24"/>
          <w:lang w:eastAsia="en-US"/>
        </w:rPr>
      </w:pPr>
      <w:r w:rsidRPr="00804573">
        <w:rPr>
          <w:sz w:val="24"/>
          <w:szCs w:val="24"/>
          <w:lang w:eastAsia="en-US"/>
        </w:rPr>
        <w:t xml:space="preserve">При формировании требований к конечному состоянию коммунальной инфраструктуры </w:t>
      </w:r>
      <w:r w:rsidRPr="00804573">
        <w:rPr>
          <w:rFonts w:eastAsia="TimesNewRomanPSMT"/>
          <w:sz w:val="24"/>
          <w:szCs w:val="24"/>
          <w:lang w:eastAsia="ar-SA"/>
        </w:rPr>
        <w:t xml:space="preserve">в </w:t>
      </w:r>
      <w:r w:rsidRPr="00804573">
        <w:rPr>
          <w:sz w:val="24"/>
          <w:szCs w:val="24"/>
          <w:lang w:eastAsia="en-US"/>
        </w:rPr>
        <w:t>Дубровского СП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РФ от 14.04.2008г. № 48.</w:t>
      </w:r>
    </w:p>
    <w:p w:rsidR="00804573" w:rsidRPr="00804573" w:rsidRDefault="00804573" w:rsidP="00804573">
      <w:pPr>
        <w:spacing w:line="276" w:lineRule="auto"/>
        <w:ind w:firstLine="567"/>
        <w:jc w:val="both"/>
        <w:rPr>
          <w:sz w:val="24"/>
          <w:szCs w:val="24"/>
          <w:lang w:eastAsia="en-US"/>
        </w:rPr>
      </w:pPr>
      <w:r w:rsidRPr="00804573">
        <w:rPr>
          <w:sz w:val="24"/>
          <w:szCs w:val="24"/>
          <w:lang w:eastAsia="en-US"/>
        </w:rPr>
        <w:t>Целевые показатели устанавливаются по каждому виду коммунальных услуг и периодически корректируются.</w:t>
      </w:r>
    </w:p>
    <w:p w:rsidR="00804573" w:rsidRPr="00804573" w:rsidRDefault="00804573" w:rsidP="00804573">
      <w:pPr>
        <w:spacing w:line="276" w:lineRule="auto"/>
        <w:ind w:firstLine="567"/>
        <w:jc w:val="both"/>
        <w:rPr>
          <w:sz w:val="24"/>
          <w:szCs w:val="24"/>
          <w:lang w:eastAsia="en-US"/>
        </w:rPr>
      </w:pPr>
      <w:r w:rsidRPr="00804573">
        <w:rPr>
          <w:bCs/>
          <w:iCs/>
          <w:sz w:val="24"/>
          <w:szCs w:val="24"/>
          <w:lang w:eastAsia="en-US"/>
        </w:rPr>
        <w:t>Удельные расходы по потреблению коммунальных услуг</w:t>
      </w:r>
      <w:r w:rsidRPr="00804573">
        <w:rPr>
          <w:sz w:val="24"/>
          <w:szCs w:val="24"/>
          <w:lang w:eastAsia="en-US"/>
        </w:rPr>
        <w:t xml:space="preserve"> отражают достаточный для поддержания жизнедеятельности объем потребления населением материального носителя коммунальных услуг. </w:t>
      </w:r>
      <w:r w:rsidRPr="00804573">
        <w:rPr>
          <w:bCs/>
          <w:iCs/>
          <w:sz w:val="24"/>
          <w:szCs w:val="24"/>
          <w:lang w:eastAsia="en-US"/>
        </w:rPr>
        <w:t>Охват потребителей услугами используется для оценки качества работы систем жизнеобеспечения.</w:t>
      </w:r>
    </w:p>
    <w:p w:rsidR="00804573" w:rsidRPr="00804573" w:rsidRDefault="00804573" w:rsidP="00804573">
      <w:pPr>
        <w:spacing w:line="276" w:lineRule="auto"/>
        <w:ind w:firstLine="567"/>
        <w:jc w:val="both"/>
        <w:rPr>
          <w:bCs/>
          <w:iCs/>
          <w:sz w:val="24"/>
          <w:szCs w:val="24"/>
          <w:lang w:eastAsia="en-US"/>
        </w:rPr>
      </w:pPr>
      <w:r w:rsidRPr="00804573">
        <w:rPr>
          <w:bCs/>
          <w:iCs/>
          <w:sz w:val="24"/>
          <w:szCs w:val="24"/>
          <w:lang w:eastAsia="en-US"/>
        </w:rPr>
        <w:t>Уровень использования производственных мощностей, обеспеченность приборами учета характеризуют сбалансированность систем.</w:t>
      </w:r>
    </w:p>
    <w:p w:rsidR="00804573" w:rsidRPr="00804573" w:rsidRDefault="00804573" w:rsidP="00804573">
      <w:pPr>
        <w:spacing w:line="276" w:lineRule="auto"/>
        <w:ind w:firstLine="567"/>
        <w:jc w:val="both"/>
        <w:rPr>
          <w:bCs/>
          <w:iCs/>
          <w:sz w:val="24"/>
          <w:szCs w:val="24"/>
          <w:lang w:eastAsia="en-US"/>
        </w:rPr>
      </w:pPr>
      <w:r w:rsidRPr="00804573">
        <w:rPr>
          <w:bCs/>
          <w:iCs/>
          <w:sz w:val="24"/>
          <w:szCs w:val="24"/>
          <w:lang w:eastAsia="en-US"/>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804573" w:rsidRPr="00804573" w:rsidRDefault="00804573" w:rsidP="00804573">
      <w:pPr>
        <w:spacing w:line="276" w:lineRule="auto"/>
        <w:ind w:firstLine="567"/>
        <w:jc w:val="both"/>
        <w:rPr>
          <w:sz w:val="24"/>
          <w:szCs w:val="24"/>
          <w:lang w:eastAsia="en-US"/>
        </w:rPr>
      </w:pPr>
      <w:r w:rsidRPr="00804573">
        <w:rPr>
          <w:bCs/>
          <w:iCs/>
          <w:sz w:val="24"/>
          <w:szCs w:val="24"/>
          <w:lang w:eastAsia="en-US"/>
        </w:rPr>
        <w:t>Надежность обслуживания систем жизнеобеспечения</w:t>
      </w:r>
      <w:r w:rsidRPr="00804573">
        <w:rPr>
          <w:iCs/>
          <w:sz w:val="24"/>
          <w:szCs w:val="24"/>
          <w:lang w:eastAsia="en-US"/>
        </w:rPr>
        <w:t xml:space="preserve"> </w:t>
      </w:r>
      <w:r w:rsidRPr="00804573">
        <w:rPr>
          <w:sz w:val="24"/>
          <w:szCs w:val="24"/>
          <w:lang w:eastAsia="en-US"/>
        </w:rPr>
        <w:t xml:space="preserve">характеризует способность коммунальных объектов обеспечивать жизнедеятельность без существенного снижения качества среды обитания при любых воздействиях извне, т.е. оценкой возможности </w:t>
      </w:r>
      <w:r w:rsidRPr="00804573">
        <w:rPr>
          <w:sz w:val="24"/>
          <w:szCs w:val="24"/>
          <w:lang w:eastAsia="en-US"/>
        </w:rPr>
        <w:lastRenderedPageBreak/>
        <w:t>функционирования коммунальных систем практически без аварий, повреждений, других нарушений в работе.</w:t>
      </w:r>
    </w:p>
    <w:p w:rsidR="00804573" w:rsidRPr="00804573" w:rsidRDefault="00804573" w:rsidP="00804573">
      <w:pPr>
        <w:spacing w:line="276" w:lineRule="auto"/>
        <w:ind w:firstLine="567"/>
        <w:jc w:val="both"/>
        <w:rPr>
          <w:sz w:val="24"/>
          <w:szCs w:val="24"/>
          <w:lang w:eastAsia="en-US"/>
        </w:rPr>
      </w:pPr>
      <w:r w:rsidRPr="00804573">
        <w:rPr>
          <w:sz w:val="24"/>
          <w:szCs w:val="24"/>
          <w:lang w:eastAsia="en-US"/>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w:t>
      </w:r>
      <w:r w:rsidR="00ED59A6" w:rsidRPr="00804573">
        <w:rPr>
          <w:sz w:val="24"/>
          <w:szCs w:val="24"/>
          <w:lang w:eastAsia="en-US"/>
        </w:rPr>
        <w:t>например,</w:t>
      </w:r>
      <w:r w:rsidRPr="00804573">
        <w:rPr>
          <w:sz w:val="24"/>
          <w:szCs w:val="24"/>
          <w:lang w:eastAsia="en-US"/>
        </w:rPr>
        <w:t xml:space="preserve">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804573" w:rsidRPr="00804573" w:rsidRDefault="00804573" w:rsidP="00804573">
      <w:pPr>
        <w:spacing w:line="276" w:lineRule="auto"/>
        <w:ind w:firstLine="567"/>
        <w:jc w:val="both"/>
        <w:rPr>
          <w:sz w:val="24"/>
          <w:szCs w:val="24"/>
          <w:lang w:eastAsia="en-US"/>
        </w:rPr>
      </w:pPr>
      <w:r w:rsidRPr="00804573">
        <w:rPr>
          <w:bCs/>
          <w:iCs/>
          <w:sz w:val="24"/>
          <w:szCs w:val="24"/>
          <w:lang w:eastAsia="en-US"/>
        </w:rPr>
        <w:t xml:space="preserve">Ресурсная </w:t>
      </w:r>
      <w:r w:rsidR="00E56C9A" w:rsidRPr="00804573">
        <w:rPr>
          <w:bCs/>
          <w:iCs/>
          <w:sz w:val="24"/>
          <w:szCs w:val="24"/>
          <w:lang w:eastAsia="en-US"/>
        </w:rPr>
        <w:t>эффективность определяет</w:t>
      </w:r>
      <w:r w:rsidRPr="00804573">
        <w:rPr>
          <w:bCs/>
          <w:iCs/>
          <w:sz w:val="24"/>
          <w:szCs w:val="24"/>
          <w:lang w:eastAsia="en-US"/>
        </w:rPr>
        <w:t xml:space="preserve"> рациональность использования ресурсов, характеризуется следующими показателями: удельный расход электроэнергии, удельный расход топлива и т.д.</w:t>
      </w:r>
    </w:p>
    <w:p w:rsidR="00C33E7C" w:rsidRDefault="00C33E7C" w:rsidP="007F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223B2A" w:rsidRPr="00B7659D" w:rsidRDefault="00E56C9A" w:rsidP="00223B2A">
      <w:pPr>
        <w:jc w:val="center"/>
        <w:rPr>
          <w:b/>
          <w:spacing w:val="-6"/>
          <w:sz w:val="26"/>
          <w:szCs w:val="26"/>
        </w:rPr>
      </w:pPr>
      <w:r>
        <w:rPr>
          <w:rFonts w:cs="Courier New"/>
          <w:b/>
          <w:sz w:val="26"/>
          <w:szCs w:val="26"/>
        </w:rPr>
        <w:t>Раздел 5</w:t>
      </w:r>
      <w:r w:rsidRPr="00793F1D">
        <w:rPr>
          <w:rFonts w:cs="Courier New"/>
          <w:b/>
          <w:sz w:val="26"/>
          <w:szCs w:val="26"/>
        </w:rPr>
        <w:t xml:space="preserve">. </w:t>
      </w:r>
      <w:r w:rsidR="00223B2A" w:rsidRPr="00B7659D">
        <w:rPr>
          <w:b/>
          <w:spacing w:val="-6"/>
          <w:sz w:val="26"/>
          <w:szCs w:val="26"/>
        </w:rPr>
        <w:t>Ожидаемые результаты реализации Программы и целевые индикаторы</w:t>
      </w:r>
    </w:p>
    <w:p w:rsidR="00223B2A" w:rsidRPr="00B7659D" w:rsidRDefault="00223B2A" w:rsidP="00223B2A">
      <w:pPr>
        <w:jc w:val="center"/>
        <w:rPr>
          <w:b/>
          <w:spacing w:val="-6"/>
          <w:sz w:val="26"/>
          <w:szCs w:val="26"/>
        </w:rPr>
      </w:pPr>
    </w:p>
    <w:p w:rsidR="00223B2A" w:rsidRPr="00ED59A6" w:rsidRDefault="00223B2A" w:rsidP="00223B2A">
      <w:pPr>
        <w:ind w:firstLine="708"/>
        <w:jc w:val="both"/>
        <w:rPr>
          <w:sz w:val="24"/>
          <w:szCs w:val="24"/>
        </w:rPr>
      </w:pPr>
      <w:r w:rsidRPr="00ED59A6">
        <w:rPr>
          <w:sz w:val="24"/>
          <w:szCs w:val="24"/>
        </w:rPr>
        <w:t xml:space="preserve">Выполнение муниципальной программы «Комплексное развитие систем коммунальной инфраструктуры» в </w:t>
      </w:r>
      <w:r w:rsidRPr="00ED59A6">
        <w:rPr>
          <w:color w:val="000000"/>
          <w:sz w:val="24"/>
          <w:szCs w:val="24"/>
        </w:rPr>
        <w:t xml:space="preserve">Дубровском </w:t>
      </w:r>
      <w:r w:rsidRPr="00ED59A6">
        <w:rPr>
          <w:sz w:val="24"/>
          <w:szCs w:val="24"/>
        </w:rPr>
        <w:t>сельском поселении Красноармейского муниципального района Челябинской области позволит достичь следующих результатов:</w:t>
      </w:r>
    </w:p>
    <w:p w:rsidR="00223B2A" w:rsidRPr="00ED59A6" w:rsidRDefault="00223B2A" w:rsidP="00223B2A">
      <w:pPr>
        <w:ind w:firstLine="708"/>
        <w:jc w:val="both"/>
        <w:rPr>
          <w:spacing w:val="2"/>
          <w:sz w:val="24"/>
          <w:szCs w:val="24"/>
        </w:rPr>
      </w:pPr>
      <w:r w:rsidRPr="00ED59A6">
        <w:rPr>
          <w:spacing w:val="2"/>
          <w:sz w:val="24"/>
          <w:szCs w:val="24"/>
        </w:rPr>
        <w:t xml:space="preserve">- модернизация и обновление коммунальной инфраструктуры </w:t>
      </w:r>
      <w:r w:rsidRPr="00ED59A6">
        <w:rPr>
          <w:color w:val="000000"/>
          <w:sz w:val="24"/>
          <w:szCs w:val="24"/>
        </w:rPr>
        <w:t>Дубровского</w:t>
      </w:r>
      <w:r w:rsidRPr="00ED59A6">
        <w:rPr>
          <w:spacing w:val="2"/>
          <w:sz w:val="24"/>
          <w:szCs w:val="24"/>
        </w:rPr>
        <w:t xml:space="preserve"> сельского поселения;</w:t>
      </w:r>
    </w:p>
    <w:p w:rsidR="00223B2A" w:rsidRPr="00ED59A6" w:rsidRDefault="00223B2A" w:rsidP="00223B2A">
      <w:pPr>
        <w:ind w:firstLine="708"/>
        <w:jc w:val="both"/>
        <w:rPr>
          <w:spacing w:val="2"/>
          <w:sz w:val="24"/>
          <w:szCs w:val="24"/>
        </w:rPr>
      </w:pPr>
      <w:r w:rsidRPr="00ED59A6">
        <w:rPr>
          <w:spacing w:val="2"/>
          <w:sz w:val="24"/>
          <w:szCs w:val="24"/>
        </w:rPr>
        <w:t>- снижение эксплуатационных затрат предприятий жилищно-коммунального хозяйства;</w:t>
      </w:r>
    </w:p>
    <w:p w:rsidR="00223B2A" w:rsidRPr="00ED59A6" w:rsidRDefault="00223B2A" w:rsidP="00223B2A">
      <w:pPr>
        <w:ind w:firstLine="708"/>
        <w:jc w:val="both"/>
        <w:rPr>
          <w:spacing w:val="2"/>
          <w:sz w:val="24"/>
          <w:szCs w:val="24"/>
        </w:rPr>
      </w:pPr>
      <w:r w:rsidRPr="00ED59A6">
        <w:rPr>
          <w:spacing w:val="2"/>
          <w:sz w:val="24"/>
          <w:szCs w:val="24"/>
        </w:rPr>
        <w:t>- улучшение качественных показателей питьевой воды;</w:t>
      </w:r>
    </w:p>
    <w:p w:rsidR="00223B2A" w:rsidRPr="00ED59A6" w:rsidRDefault="00223B2A" w:rsidP="00223B2A">
      <w:pPr>
        <w:ind w:firstLine="708"/>
        <w:jc w:val="both"/>
        <w:rPr>
          <w:spacing w:val="2"/>
          <w:sz w:val="24"/>
          <w:szCs w:val="24"/>
        </w:rPr>
      </w:pPr>
      <w:r w:rsidRPr="00ED59A6">
        <w:rPr>
          <w:spacing w:val="2"/>
          <w:sz w:val="24"/>
          <w:szCs w:val="24"/>
        </w:rPr>
        <w:t>- устранение причин возникновения аварийных ситуаций, угрожающих жизнедеятельности человека;</w:t>
      </w:r>
    </w:p>
    <w:p w:rsidR="00223B2A" w:rsidRPr="00ED59A6" w:rsidRDefault="00223B2A" w:rsidP="00223B2A">
      <w:pPr>
        <w:ind w:firstLine="708"/>
        <w:jc w:val="both"/>
        <w:rPr>
          <w:spacing w:val="2"/>
          <w:sz w:val="24"/>
          <w:szCs w:val="24"/>
        </w:rPr>
      </w:pPr>
      <w:r w:rsidRPr="00ED59A6">
        <w:rPr>
          <w:spacing w:val="2"/>
          <w:sz w:val="24"/>
          <w:szCs w:val="24"/>
        </w:rPr>
        <w:t>- снижение уровня износа объектов коммунальной инфраструктуры;</w:t>
      </w:r>
    </w:p>
    <w:p w:rsidR="00223B2A" w:rsidRPr="00ED59A6" w:rsidRDefault="00223B2A" w:rsidP="00223B2A">
      <w:pPr>
        <w:ind w:firstLine="708"/>
        <w:jc w:val="both"/>
        <w:rPr>
          <w:spacing w:val="2"/>
          <w:sz w:val="24"/>
          <w:szCs w:val="24"/>
        </w:rPr>
      </w:pPr>
      <w:r w:rsidRPr="00ED59A6">
        <w:rPr>
          <w:spacing w:val="2"/>
          <w:sz w:val="24"/>
          <w:szCs w:val="24"/>
        </w:rPr>
        <w:t>- снижение количества потерь воды;</w:t>
      </w:r>
    </w:p>
    <w:p w:rsidR="00223B2A" w:rsidRPr="00ED59A6" w:rsidRDefault="00223B2A" w:rsidP="00223B2A">
      <w:pPr>
        <w:ind w:firstLine="708"/>
        <w:jc w:val="both"/>
        <w:rPr>
          <w:spacing w:val="2"/>
          <w:sz w:val="24"/>
          <w:szCs w:val="24"/>
        </w:rPr>
      </w:pPr>
      <w:r w:rsidRPr="00ED59A6">
        <w:rPr>
          <w:spacing w:val="2"/>
          <w:sz w:val="24"/>
          <w:szCs w:val="24"/>
        </w:rPr>
        <w:t>- снижение количества потерь тепловой энергии;</w:t>
      </w:r>
    </w:p>
    <w:p w:rsidR="00223B2A" w:rsidRPr="00ED59A6" w:rsidRDefault="00223B2A" w:rsidP="00223B2A">
      <w:pPr>
        <w:ind w:firstLine="708"/>
        <w:jc w:val="both"/>
        <w:rPr>
          <w:spacing w:val="2"/>
          <w:sz w:val="24"/>
          <w:szCs w:val="24"/>
        </w:rPr>
      </w:pPr>
      <w:r w:rsidRPr="00ED59A6">
        <w:rPr>
          <w:spacing w:val="2"/>
          <w:sz w:val="24"/>
          <w:szCs w:val="24"/>
        </w:rPr>
        <w:t>- снижение количества потерь электрической энергии;</w:t>
      </w:r>
    </w:p>
    <w:p w:rsidR="00223B2A" w:rsidRPr="00ED59A6" w:rsidRDefault="00223B2A" w:rsidP="00223B2A">
      <w:pPr>
        <w:ind w:firstLine="708"/>
        <w:jc w:val="both"/>
        <w:rPr>
          <w:spacing w:val="2"/>
          <w:sz w:val="24"/>
          <w:szCs w:val="24"/>
        </w:rPr>
      </w:pPr>
      <w:r w:rsidRPr="00ED59A6">
        <w:rPr>
          <w:spacing w:val="2"/>
          <w:sz w:val="24"/>
          <w:szCs w:val="24"/>
        </w:rPr>
        <w:t>- повышение качества предоставляемых услуг жилищно-коммунального комплекса;</w:t>
      </w:r>
    </w:p>
    <w:p w:rsidR="00223B2A" w:rsidRPr="00ED59A6" w:rsidRDefault="00223B2A" w:rsidP="00223B2A">
      <w:pPr>
        <w:ind w:firstLine="708"/>
        <w:jc w:val="both"/>
        <w:rPr>
          <w:spacing w:val="2"/>
          <w:sz w:val="24"/>
          <w:szCs w:val="24"/>
        </w:rPr>
      </w:pPr>
      <w:r w:rsidRPr="00ED59A6">
        <w:rPr>
          <w:spacing w:val="2"/>
          <w:sz w:val="24"/>
          <w:szCs w:val="24"/>
        </w:rPr>
        <w:t>- обеспечение надлежащего сбора и утилизации твердых бытовых отходов;</w:t>
      </w:r>
    </w:p>
    <w:p w:rsidR="00223B2A" w:rsidRPr="00ED59A6" w:rsidRDefault="00223B2A" w:rsidP="00223B2A">
      <w:pPr>
        <w:ind w:firstLine="708"/>
        <w:jc w:val="both"/>
        <w:rPr>
          <w:spacing w:val="2"/>
          <w:sz w:val="24"/>
          <w:szCs w:val="24"/>
        </w:rPr>
      </w:pPr>
      <w:r w:rsidRPr="00ED59A6">
        <w:rPr>
          <w:spacing w:val="2"/>
          <w:sz w:val="24"/>
          <w:szCs w:val="24"/>
        </w:rPr>
        <w:t xml:space="preserve">- улучшение санитарного состояния территорий </w:t>
      </w:r>
      <w:r w:rsidRPr="00ED59A6">
        <w:rPr>
          <w:color w:val="000000"/>
          <w:sz w:val="24"/>
          <w:szCs w:val="24"/>
        </w:rPr>
        <w:t xml:space="preserve">Дубровского </w:t>
      </w:r>
      <w:r w:rsidRPr="00ED59A6">
        <w:rPr>
          <w:spacing w:val="2"/>
          <w:sz w:val="24"/>
          <w:szCs w:val="24"/>
        </w:rPr>
        <w:t>сельского поселения;</w:t>
      </w:r>
    </w:p>
    <w:p w:rsidR="00223B2A" w:rsidRPr="00ED59A6" w:rsidRDefault="00223B2A" w:rsidP="00223B2A">
      <w:pPr>
        <w:ind w:firstLine="708"/>
        <w:jc w:val="both"/>
        <w:rPr>
          <w:spacing w:val="2"/>
          <w:sz w:val="24"/>
          <w:szCs w:val="24"/>
        </w:rPr>
      </w:pPr>
      <w:r w:rsidRPr="00ED59A6">
        <w:rPr>
          <w:spacing w:val="2"/>
          <w:sz w:val="24"/>
          <w:szCs w:val="24"/>
        </w:rPr>
        <w:t>- улучшение экологического состояния окружающей среды;</w:t>
      </w:r>
    </w:p>
    <w:p w:rsidR="00223B2A" w:rsidRPr="00ED59A6" w:rsidRDefault="00223B2A" w:rsidP="00223B2A">
      <w:pPr>
        <w:ind w:firstLine="708"/>
        <w:jc w:val="both"/>
        <w:rPr>
          <w:spacing w:val="2"/>
          <w:sz w:val="24"/>
          <w:szCs w:val="24"/>
        </w:rPr>
      </w:pPr>
      <w:r w:rsidRPr="00ED59A6">
        <w:rPr>
          <w:spacing w:val="2"/>
          <w:sz w:val="24"/>
          <w:szCs w:val="24"/>
        </w:rPr>
        <w:t xml:space="preserve">- обеспечение безопасности дорожного движения на территории </w:t>
      </w:r>
      <w:r w:rsidRPr="00ED59A6">
        <w:rPr>
          <w:color w:val="000000"/>
          <w:sz w:val="24"/>
          <w:szCs w:val="24"/>
        </w:rPr>
        <w:t xml:space="preserve">Дубровского </w:t>
      </w:r>
      <w:r w:rsidRPr="00ED59A6">
        <w:rPr>
          <w:spacing w:val="2"/>
          <w:sz w:val="24"/>
          <w:szCs w:val="24"/>
        </w:rPr>
        <w:t>сельского поселения, охрана жизни, здоровья, имущества граждан, защита их прав и законных интересов путем предупреждения дорожно-транспортных происшествий, снижения тяжести их последствий;</w:t>
      </w:r>
    </w:p>
    <w:p w:rsidR="00223B2A" w:rsidRPr="00ED59A6" w:rsidRDefault="00223B2A" w:rsidP="00223B2A">
      <w:pPr>
        <w:ind w:firstLine="708"/>
        <w:jc w:val="both"/>
        <w:rPr>
          <w:spacing w:val="2"/>
          <w:sz w:val="24"/>
          <w:szCs w:val="24"/>
        </w:rPr>
      </w:pPr>
      <w:r w:rsidRPr="00ED59A6">
        <w:rPr>
          <w:spacing w:val="2"/>
          <w:sz w:val="24"/>
          <w:szCs w:val="24"/>
        </w:rPr>
        <w:t>- обеспечение поддержание дорожной сети и инженерных сооружений на ней в рабочем состоянии. </w:t>
      </w:r>
    </w:p>
    <w:p w:rsidR="00E56C9A" w:rsidRPr="00ED59A6" w:rsidRDefault="00E56C9A" w:rsidP="00E5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4"/>
          <w:szCs w:val="24"/>
        </w:rPr>
      </w:pPr>
      <w:r w:rsidRPr="00ED59A6">
        <w:rPr>
          <w:rFonts w:cs="Courier New"/>
          <w:b/>
          <w:sz w:val="24"/>
          <w:szCs w:val="24"/>
        </w:rPr>
        <w:t>Перечень и описание мероприятий Программы. Ресурсное обеспечение программы.</w:t>
      </w:r>
    </w:p>
    <w:p w:rsidR="00E56C9A" w:rsidRPr="00ED59A6" w:rsidRDefault="00E56C9A" w:rsidP="00E56C9A">
      <w:pPr>
        <w:jc w:val="both"/>
        <w:rPr>
          <w:rFonts w:cs="Courier New"/>
          <w:b/>
          <w:sz w:val="24"/>
          <w:szCs w:val="24"/>
        </w:rPr>
      </w:pPr>
    </w:p>
    <w:p w:rsidR="00E56C9A" w:rsidRPr="00ED59A6" w:rsidRDefault="00E56C9A" w:rsidP="00E56C9A">
      <w:pPr>
        <w:ind w:firstLine="708"/>
        <w:jc w:val="both"/>
        <w:rPr>
          <w:sz w:val="24"/>
          <w:szCs w:val="24"/>
        </w:rPr>
      </w:pPr>
      <w:r w:rsidRPr="00ED59A6">
        <w:rPr>
          <w:sz w:val="24"/>
          <w:szCs w:val="24"/>
        </w:rPr>
        <w:t>Основные мероприятия, предполагаемые к реализации в рамках Программы и объемы средств, необходимые для их реализации, представлены в Таблице 2.</w:t>
      </w:r>
    </w:p>
    <w:p w:rsidR="00E56C9A" w:rsidRDefault="00E56C9A" w:rsidP="00E56C9A">
      <w:pPr>
        <w:ind w:left="5040"/>
        <w:jc w:val="right"/>
        <w:outlineLvl w:val="1"/>
        <w:rPr>
          <w:sz w:val="24"/>
          <w:szCs w:val="24"/>
        </w:rPr>
      </w:pPr>
    </w:p>
    <w:p w:rsidR="00B32191" w:rsidRDefault="00B32191" w:rsidP="00E56C9A">
      <w:pPr>
        <w:ind w:firstLine="708"/>
        <w:jc w:val="right"/>
        <w:rPr>
          <w:sz w:val="24"/>
          <w:szCs w:val="24"/>
        </w:rPr>
      </w:pPr>
    </w:p>
    <w:p w:rsidR="00B32191" w:rsidRDefault="00B32191" w:rsidP="00E56C9A">
      <w:pPr>
        <w:ind w:firstLine="708"/>
        <w:jc w:val="right"/>
        <w:rPr>
          <w:sz w:val="24"/>
          <w:szCs w:val="24"/>
        </w:rPr>
      </w:pPr>
    </w:p>
    <w:p w:rsidR="00B32191" w:rsidRDefault="00B32191" w:rsidP="00E56C9A">
      <w:pPr>
        <w:ind w:firstLine="708"/>
        <w:jc w:val="right"/>
        <w:rPr>
          <w:sz w:val="24"/>
          <w:szCs w:val="24"/>
        </w:rPr>
      </w:pPr>
    </w:p>
    <w:p w:rsidR="00B32191" w:rsidRDefault="00B32191" w:rsidP="00E56C9A">
      <w:pPr>
        <w:ind w:firstLine="708"/>
        <w:jc w:val="right"/>
        <w:rPr>
          <w:sz w:val="24"/>
          <w:szCs w:val="24"/>
        </w:rPr>
      </w:pPr>
    </w:p>
    <w:p w:rsidR="00B32191" w:rsidRDefault="00B32191" w:rsidP="00E56C9A">
      <w:pPr>
        <w:ind w:firstLine="708"/>
        <w:jc w:val="right"/>
        <w:rPr>
          <w:sz w:val="24"/>
          <w:szCs w:val="24"/>
        </w:rPr>
      </w:pPr>
    </w:p>
    <w:p w:rsidR="00B32191" w:rsidRDefault="00B32191" w:rsidP="00E56C9A">
      <w:pPr>
        <w:ind w:firstLine="708"/>
        <w:jc w:val="right"/>
        <w:rPr>
          <w:sz w:val="24"/>
          <w:szCs w:val="24"/>
        </w:rPr>
      </w:pPr>
    </w:p>
    <w:p w:rsidR="00B32191" w:rsidRDefault="00B32191" w:rsidP="00E56C9A">
      <w:pPr>
        <w:ind w:firstLine="708"/>
        <w:jc w:val="right"/>
        <w:rPr>
          <w:sz w:val="24"/>
          <w:szCs w:val="24"/>
        </w:rPr>
      </w:pPr>
    </w:p>
    <w:p w:rsidR="00B32191" w:rsidRDefault="00B32191" w:rsidP="00E56C9A">
      <w:pPr>
        <w:ind w:firstLine="708"/>
        <w:jc w:val="right"/>
        <w:rPr>
          <w:sz w:val="24"/>
          <w:szCs w:val="24"/>
        </w:rPr>
      </w:pPr>
    </w:p>
    <w:p w:rsidR="00B32191" w:rsidRDefault="00B32191" w:rsidP="00E56C9A">
      <w:pPr>
        <w:ind w:firstLine="708"/>
        <w:jc w:val="right"/>
        <w:rPr>
          <w:sz w:val="24"/>
          <w:szCs w:val="24"/>
        </w:rPr>
      </w:pPr>
    </w:p>
    <w:p w:rsidR="00B32191" w:rsidRDefault="00B32191" w:rsidP="00E56C9A">
      <w:pPr>
        <w:ind w:firstLine="708"/>
        <w:jc w:val="right"/>
        <w:rPr>
          <w:sz w:val="24"/>
          <w:szCs w:val="24"/>
        </w:rPr>
      </w:pPr>
    </w:p>
    <w:p w:rsidR="00E56C9A" w:rsidRPr="00ED59A6" w:rsidRDefault="00E56C9A" w:rsidP="00E56C9A">
      <w:pPr>
        <w:ind w:firstLine="708"/>
        <w:jc w:val="right"/>
        <w:rPr>
          <w:sz w:val="24"/>
          <w:szCs w:val="24"/>
        </w:rPr>
      </w:pPr>
      <w:r w:rsidRPr="00ED59A6">
        <w:rPr>
          <w:sz w:val="24"/>
          <w:szCs w:val="24"/>
        </w:rPr>
        <w:lastRenderedPageBreak/>
        <w:t>Таблица 2</w:t>
      </w:r>
    </w:p>
    <w:p w:rsidR="00E56C9A" w:rsidRPr="00ED59A6" w:rsidRDefault="00E56C9A" w:rsidP="00E56C9A">
      <w:pPr>
        <w:ind w:firstLine="708"/>
        <w:jc w:val="right"/>
        <w:rPr>
          <w:sz w:val="24"/>
          <w:szCs w:val="24"/>
        </w:rPr>
      </w:pPr>
      <w:r w:rsidRPr="00ED59A6">
        <w:rPr>
          <w:sz w:val="24"/>
          <w:szCs w:val="24"/>
        </w:rPr>
        <w:t>Система программных мероприятий в рамках Программы и объемы средств, необходимые для их реализации</w:t>
      </w:r>
    </w:p>
    <w:p w:rsidR="00E56C9A" w:rsidRPr="008E2C4C" w:rsidRDefault="00E56C9A" w:rsidP="00E56C9A">
      <w:pPr>
        <w:ind w:firstLine="708"/>
        <w:jc w:val="both"/>
        <w:rPr>
          <w:sz w:val="24"/>
          <w:szCs w:val="24"/>
        </w:rPr>
      </w:pPr>
    </w:p>
    <w:tbl>
      <w:tblPr>
        <w:tblW w:w="51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2381"/>
        <w:gridCol w:w="1423"/>
        <w:gridCol w:w="1281"/>
        <w:gridCol w:w="1281"/>
      </w:tblGrid>
      <w:tr w:rsidR="00E56C9A" w:rsidRPr="008E2C4C" w:rsidTr="00D66ADF">
        <w:trPr>
          <w:cantSplit/>
          <w:trHeight w:val="102"/>
          <w:tblHeader/>
        </w:trPr>
        <w:tc>
          <w:tcPr>
            <w:tcW w:w="1805" w:type="pct"/>
            <w:vMerge w:val="restart"/>
          </w:tcPr>
          <w:p w:rsidR="00E56C9A" w:rsidRPr="006B54FB" w:rsidRDefault="00E56C9A" w:rsidP="00E9136D">
            <w:pPr>
              <w:spacing w:before="100" w:beforeAutospacing="1" w:after="100" w:afterAutospacing="1"/>
              <w:jc w:val="center"/>
              <w:outlineLvl w:val="1"/>
              <w:rPr>
                <w:b/>
                <w:sz w:val="23"/>
                <w:szCs w:val="23"/>
              </w:rPr>
            </w:pPr>
            <w:r w:rsidRPr="006B54FB">
              <w:rPr>
                <w:b/>
                <w:sz w:val="23"/>
                <w:szCs w:val="23"/>
              </w:rPr>
              <w:t>Наименование объектов, мероприятия</w:t>
            </w:r>
          </w:p>
        </w:tc>
        <w:tc>
          <w:tcPr>
            <w:tcW w:w="1195" w:type="pct"/>
            <w:vMerge w:val="restart"/>
          </w:tcPr>
          <w:p w:rsidR="00E56C9A" w:rsidRPr="006B54FB" w:rsidRDefault="00E56C9A" w:rsidP="00E9136D">
            <w:pPr>
              <w:spacing w:before="100" w:beforeAutospacing="1" w:after="100" w:afterAutospacing="1"/>
              <w:ind w:right="-92"/>
              <w:jc w:val="center"/>
              <w:outlineLvl w:val="1"/>
              <w:rPr>
                <w:b/>
                <w:sz w:val="23"/>
                <w:szCs w:val="23"/>
              </w:rPr>
            </w:pPr>
            <w:r w:rsidRPr="006B54FB">
              <w:rPr>
                <w:b/>
                <w:sz w:val="23"/>
                <w:szCs w:val="23"/>
              </w:rPr>
              <w:t>Источник финансирования</w:t>
            </w:r>
          </w:p>
        </w:tc>
        <w:tc>
          <w:tcPr>
            <w:tcW w:w="2000" w:type="pct"/>
            <w:gridSpan w:val="3"/>
          </w:tcPr>
          <w:p w:rsidR="00E56C9A" w:rsidRPr="006B54FB" w:rsidRDefault="00E56C9A" w:rsidP="00E9136D">
            <w:pPr>
              <w:spacing w:before="100" w:beforeAutospacing="1" w:after="100" w:afterAutospacing="1"/>
              <w:jc w:val="center"/>
              <w:outlineLvl w:val="1"/>
              <w:rPr>
                <w:b/>
                <w:sz w:val="23"/>
                <w:szCs w:val="23"/>
              </w:rPr>
            </w:pPr>
            <w:r w:rsidRPr="006B54FB">
              <w:rPr>
                <w:b/>
                <w:sz w:val="23"/>
                <w:szCs w:val="23"/>
              </w:rPr>
              <w:t>Сумма необходимых средств (тыс. руб.)</w:t>
            </w:r>
          </w:p>
        </w:tc>
      </w:tr>
      <w:tr w:rsidR="00E56C9A" w:rsidRPr="008E2C4C" w:rsidTr="00D66ADF">
        <w:trPr>
          <w:cantSplit/>
          <w:trHeight w:val="32"/>
          <w:tblHeader/>
        </w:trPr>
        <w:tc>
          <w:tcPr>
            <w:tcW w:w="1805" w:type="pct"/>
            <w:vMerge/>
          </w:tcPr>
          <w:p w:rsidR="00E56C9A" w:rsidRPr="006B54FB" w:rsidRDefault="00E56C9A" w:rsidP="00E9136D">
            <w:pPr>
              <w:spacing w:before="100" w:beforeAutospacing="1" w:after="100" w:afterAutospacing="1"/>
              <w:jc w:val="center"/>
              <w:outlineLvl w:val="1"/>
              <w:rPr>
                <w:b/>
                <w:sz w:val="23"/>
                <w:szCs w:val="23"/>
              </w:rPr>
            </w:pPr>
          </w:p>
        </w:tc>
        <w:tc>
          <w:tcPr>
            <w:tcW w:w="1195" w:type="pct"/>
            <w:vMerge/>
          </w:tcPr>
          <w:p w:rsidR="00E56C9A" w:rsidRPr="006B54FB" w:rsidRDefault="00E56C9A" w:rsidP="00E9136D">
            <w:pPr>
              <w:spacing w:before="100" w:beforeAutospacing="1" w:after="100" w:afterAutospacing="1"/>
              <w:jc w:val="center"/>
              <w:outlineLvl w:val="1"/>
              <w:rPr>
                <w:b/>
                <w:sz w:val="23"/>
                <w:szCs w:val="23"/>
              </w:rPr>
            </w:pPr>
          </w:p>
        </w:tc>
        <w:tc>
          <w:tcPr>
            <w:tcW w:w="714" w:type="pct"/>
          </w:tcPr>
          <w:p w:rsidR="00E56C9A" w:rsidRPr="006B54FB" w:rsidRDefault="00E56C9A" w:rsidP="00E56C9A">
            <w:pPr>
              <w:spacing w:before="100" w:beforeAutospacing="1" w:after="100" w:afterAutospacing="1"/>
              <w:jc w:val="center"/>
              <w:outlineLvl w:val="1"/>
              <w:rPr>
                <w:b/>
                <w:sz w:val="23"/>
                <w:szCs w:val="23"/>
              </w:rPr>
            </w:pPr>
            <w:r w:rsidRPr="006B54FB">
              <w:rPr>
                <w:b/>
                <w:sz w:val="23"/>
                <w:szCs w:val="23"/>
              </w:rPr>
              <w:t>20</w:t>
            </w:r>
            <w:r>
              <w:rPr>
                <w:b/>
                <w:sz w:val="23"/>
                <w:szCs w:val="23"/>
              </w:rPr>
              <w:t>20</w:t>
            </w:r>
            <w:r w:rsidRPr="006B54FB">
              <w:rPr>
                <w:b/>
                <w:sz w:val="23"/>
                <w:szCs w:val="23"/>
              </w:rPr>
              <w:t xml:space="preserve"> год</w:t>
            </w:r>
          </w:p>
        </w:tc>
        <w:tc>
          <w:tcPr>
            <w:tcW w:w="643" w:type="pct"/>
          </w:tcPr>
          <w:p w:rsidR="00E56C9A" w:rsidRPr="006B54FB" w:rsidRDefault="00E56C9A" w:rsidP="00E56C9A">
            <w:pPr>
              <w:spacing w:before="100" w:beforeAutospacing="1" w:after="100" w:afterAutospacing="1"/>
              <w:jc w:val="center"/>
              <w:outlineLvl w:val="1"/>
              <w:rPr>
                <w:b/>
                <w:sz w:val="23"/>
                <w:szCs w:val="23"/>
              </w:rPr>
            </w:pPr>
            <w:r w:rsidRPr="006B54FB">
              <w:rPr>
                <w:b/>
                <w:sz w:val="23"/>
                <w:szCs w:val="23"/>
              </w:rPr>
              <w:t>20</w:t>
            </w:r>
            <w:r>
              <w:rPr>
                <w:b/>
                <w:sz w:val="23"/>
                <w:szCs w:val="23"/>
              </w:rPr>
              <w:t>21</w:t>
            </w:r>
            <w:r w:rsidRPr="006B54FB">
              <w:rPr>
                <w:b/>
                <w:sz w:val="23"/>
                <w:szCs w:val="23"/>
              </w:rPr>
              <w:t xml:space="preserve"> год</w:t>
            </w:r>
          </w:p>
        </w:tc>
        <w:tc>
          <w:tcPr>
            <w:tcW w:w="643" w:type="pct"/>
          </w:tcPr>
          <w:p w:rsidR="00E56C9A" w:rsidRPr="006B54FB" w:rsidRDefault="00E56C9A" w:rsidP="00E56C9A">
            <w:pPr>
              <w:spacing w:before="100" w:beforeAutospacing="1" w:after="100" w:afterAutospacing="1"/>
              <w:jc w:val="center"/>
              <w:outlineLvl w:val="1"/>
              <w:rPr>
                <w:b/>
                <w:sz w:val="23"/>
                <w:szCs w:val="23"/>
              </w:rPr>
            </w:pPr>
            <w:r w:rsidRPr="006B54FB">
              <w:rPr>
                <w:b/>
                <w:sz w:val="23"/>
                <w:szCs w:val="23"/>
              </w:rPr>
              <w:t>20</w:t>
            </w:r>
            <w:r>
              <w:rPr>
                <w:b/>
                <w:sz w:val="23"/>
                <w:szCs w:val="23"/>
              </w:rPr>
              <w:t>22</w:t>
            </w:r>
            <w:r w:rsidRPr="006B54FB">
              <w:rPr>
                <w:b/>
                <w:sz w:val="23"/>
                <w:szCs w:val="23"/>
              </w:rPr>
              <w:t xml:space="preserve"> год</w:t>
            </w:r>
          </w:p>
        </w:tc>
      </w:tr>
      <w:tr w:rsidR="00E56C9A" w:rsidRPr="008E2C4C" w:rsidTr="00D66ADF">
        <w:trPr>
          <w:cantSplit/>
          <w:trHeight w:val="426"/>
        </w:trPr>
        <w:tc>
          <w:tcPr>
            <w:tcW w:w="1805" w:type="pct"/>
            <w:tcBorders>
              <w:bottom w:val="nil"/>
            </w:tcBorders>
          </w:tcPr>
          <w:p w:rsidR="00E56C9A" w:rsidRPr="0090565B" w:rsidRDefault="00E56C9A" w:rsidP="00E9136D">
            <w:r w:rsidRPr="0090565B">
              <w:rPr>
                <w:sz w:val="23"/>
                <w:szCs w:val="23"/>
              </w:rPr>
              <w:t xml:space="preserve">1. </w:t>
            </w:r>
            <w:r>
              <w:rPr>
                <w:sz w:val="23"/>
                <w:szCs w:val="23"/>
              </w:rPr>
              <w:t>Дорожная деятельность: очистка дорог в зимнее время года от снега, льда; грейдированные дорог в летнее время; устранение дефектов на дорожном полотне, установка дорожных знаков.</w:t>
            </w:r>
          </w:p>
        </w:tc>
        <w:tc>
          <w:tcPr>
            <w:tcW w:w="1195" w:type="pct"/>
            <w:tcBorders>
              <w:bottom w:val="nil"/>
            </w:tcBorders>
          </w:tcPr>
          <w:p w:rsidR="00E56C9A" w:rsidRDefault="00E56C9A" w:rsidP="00E9136D">
            <w:pPr>
              <w:keepNext/>
              <w:spacing w:before="100" w:beforeAutospacing="1" w:after="100" w:afterAutospacing="1"/>
              <w:outlineLvl w:val="1"/>
              <w:rPr>
                <w:sz w:val="23"/>
                <w:szCs w:val="23"/>
              </w:rPr>
            </w:pPr>
          </w:p>
          <w:p w:rsidR="00E56C9A" w:rsidRDefault="00E56C9A" w:rsidP="00E9136D">
            <w:pPr>
              <w:keepNext/>
              <w:spacing w:before="100" w:beforeAutospacing="1" w:after="100" w:afterAutospacing="1"/>
              <w:outlineLvl w:val="1"/>
              <w:rPr>
                <w:sz w:val="23"/>
                <w:szCs w:val="23"/>
              </w:rPr>
            </w:pPr>
            <w:r w:rsidRPr="00F32BC7">
              <w:rPr>
                <w:sz w:val="23"/>
                <w:szCs w:val="23"/>
              </w:rPr>
              <w:t xml:space="preserve">Средства </w:t>
            </w:r>
            <w:r>
              <w:rPr>
                <w:sz w:val="23"/>
                <w:szCs w:val="23"/>
              </w:rPr>
              <w:t xml:space="preserve">районного </w:t>
            </w:r>
            <w:r w:rsidRPr="00F32BC7">
              <w:rPr>
                <w:sz w:val="23"/>
                <w:szCs w:val="23"/>
              </w:rPr>
              <w:t>бюджета</w:t>
            </w:r>
          </w:p>
          <w:p w:rsidR="00E56C9A" w:rsidRPr="00F32BC7" w:rsidRDefault="00E56C9A" w:rsidP="00E9136D">
            <w:pPr>
              <w:keepNext/>
              <w:spacing w:before="100" w:beforeAutospacing="1" w:after="100" w:afterAutospacing="1"/>
              <w:outlineLvl w:val="1"/>
              <w:rPr>
                <w:sz w:val="23"/>
                <w:szCs w:val="23"/>
              </w:rPr>
            </w:pPr>
            <w:r w:rsidRPr="00F32BC7">
              <w:rPr>
                <w:sz w:val="23"/>
                <w:szCs w:val="23"/>
              </w:rPr>
              <w:t xml:space="preserve">Средства </w:t>
            </w:r>
            <w:r>
              <w:rPr>
                <w:sz w:val="23"/>
                <w:szCs w:val="23"/>
              </w:rPr>
              <w:t xml:space="preserve">местного </w:t>
            </w:r>
            <w:r w:rsidRPr="00F32BC7">
              <w:rPr>
                <w:sz w:val="23"/>
                <w:szCs w:val="23"/>
              </w:rPr>
              <w:t>бюджета</w:t>
            </w:r>
          </w:p>
        </w:tc>
        <w:tc>
          <w:tcPr>
            <w:tcW w:w="714" w:type="pct"/>
            <w:tcBorders>
              <w:bottom w:val="nil"/>
            </w:tcBorders>
            <w:vAlign w:val="center"/>
          </w:tcPr>
          <w:p w:rsidR="00E56C9A" w:rsidRPr="00A83D2D" w:rsidRDefault="00E56C9A" w:rsidP="00E9136D">
            <w:pPr>
              <w:keepNext/>
              <w:spacing w:before="100" w:beforeAutospacing="1" w:after="100" w:afterAutospacing="1"/>
              <w:jc w:val="center"/>
              <w:outlineLvl w:val="1"/>
              <w:rPr>
                <w:sz w:val="24"/>
                <w:szCs w:val="24"/>
              </w:rPr>
            </w:pPr>
            <w:r>
              <w:rPr>
                <w:sz w:val="24"/>
                <w:szCs w:val="24"/>
              </w:rPr>
              <w:t>875,21</w:t>
            </w:r>
          </w:p>
          <w:p w:rsidR="00E56C9A" w:rsidRPr="007020CE" w:rsidRDefault="00E56C9A" w:rsidP="00E9136D">
            <w:pPr>
              <w:keepNext/>
              <w:spacing w:before="100" w:beforeAutospacing="1" w:after="100" w:afterAutospacing="1"/>
              <w:jc w:val="center"/>
              <w:outlineLvl w:val="1"/>
              <w:rPr>
                <w:b/>
                <w:sz w:val="24"/>
                <w:szCs w:val="24"/>
              </w:rPr>
            </w:pPr>
          </w:p>
        </w:tc>
        <w:tc>
          <w:tcPr>
            <w:tcW w:w="643" w:type="pct"/>
            <w:tcBorders>
              <w:bottom w:val="nil"/>
            </w:tcBorders>
            <w:vAlign w:val="center"/>
          </w:tcPr>
          <w:p w:rsidR="00E56C9A" w:rsidRPr="008E2C4C" w:rsidRDefault="00E56C9A" w:rsidP="00E9136D">
            <w:pPr>
              <w:keepNext/>
              <w:spacing w:before="100" w:beforeAutospacing="1" w:after="100" w:afterAutospacing="1"/>
              <w:jc w:val="center"/>
              <w:outlineLvl w:val="1"/>
              <w:rPr>
                <w:sz w:val="24"/>
                <w:szCs w:val="24"/>
                <w:highlight w:val="lightGray"/>
              </w:rPr>
            </w:pPr>
            <w:r>
              <w:rPr>
                <w:sz w:val="24"/>
                <w:szCs w:val="24"/>
                <w:highlight w:val="lightGray"/>
              </w:rPr>
              <w:t>-</w:t>
            </w:r>
          </w:p>
        </w:tc>
        <w:tc>
          <w:tcPr>
            <w:tcW w:w="643" w:type="pct"/>
            <w:tcBorders>
              <w:bottom w:val="nil"/>
            </w:tcBorders>
            <w:vAlign w:val="center"/>
          </w:tcPr>
          <w:p w:rsidR="00E56C9A" w:rsidRPr="008E2C4C" w:rsidRDefault="00E56C9A" w:rsidP="00E9136D">
            <w:pPr>
              <w:spacing w:before="100" w:beforeAutospacing="1" w:after="100" w:afterAutospacing="1"/>
              <w:jc w:val="center"/>
              <w:outlineLvl w:val="1"/>
              <w:rPr>
                <w:sz w:val="24"/>
                <w:szCs w:val="24"/>
                <w:highlight w:val="lightGray"/>
              </w:rPr>
            </w:pPr>
            <w:r>
              <w:rPr>
                <w:sz w:val="24"/>
                <w:szCs w:val="24"/>
                <w:highlight w:val="lightGray"/>
              </w:rPr>
              <w:t>-</w:t>
            </w:r>
          </w:p>
        </w:tc>
      </w:tr>
      <w:tr w:rsidR="00E56C9A" w:rsidRPr="008E2C4C" w:rsidTr="00D66ADF">
        <w:trPr>
          <w:cantSplit/>
          <w:trHeight w:val="258"/>
        </w:trPr>
        <w:tc>
          <w:tcPr>
            <w:tcW w:w="1805" w:type="pct"/>
            <w:tcBorders>
              <w:bottom w:val="nil"/>
            </w:tcBorders>
          </w:tcPr>
          <w:p w:rsidR="00E56C9A" w:rsidRPr="001E4A72" w:rsidRDefault="00E56C9A" w:rsidP="00E9136D">
            <w:pPr>
              <w:rPr>
                <w:sz w:val="23"/>
                <w:szCs w:val="23"/>
              </w:rPr>
            </w:pPr>
            <w:r w:rsidRPr="001E4A72">
              <w:rPr>
                <w:sz w:val="23"/>
                <w:szCs w:val="23"/>
              </w:rPr>
              <w:t xml:space="preserve">2. </w:t>
            </w:r>
            <w:r>
              <w:rPr>
                <w:sz w:val="23"/>
                <w:szCs w:val="23"/>
              </w:rPr>
              <w:t>Организация уличного освещения: оплата за эл. энергию, ремонтные работы, связанные с освещением; приобретение уличных светильников.</w:t>
            </w:r>
          </w:p>
        </w:tc>
        <w:tc>
          <w:tcPr>
            <w:tcW w:w="1195" w:type="pct"/>
            <w:tcBorders>
              <w:bottom w:val="nil"/>
            </w:tcBorders>
          </w:tcPr>
          <w:p w:rsidR="00E56C9A" w:rsidRDefault="00E56C9A" w:rsidP="00E9136D">
            <w:r w:rsidRPr="00BE164B">
              <w:rPr>
                <w:sz w:val="23"/>
                <w:szCs w:val="23"/>
              </w:rPr>
              <w:t>Средства местного бюджета</w:t>
            </w:r>
          </w:p>
        </w:tc>
        <w:tc>
          <w:tcPr>
            <w:tcW w:w="714" w:type="pct"/>
            <w:tcBorders>
              <w:bottom w:val="nil"/>
            </w:tcBorders>
            <w:vAlign w:val="bottom"/>
          </w:tcPr>
          <w:p w:rsidR="00E56C9A" w:rsidRPr="00953DEC" w:rsidRDefault="00E56C9A" w:rsidP="00E9136D">
            <w:pPr>
              <w:spacing w:before="100" w:beforeAutospacing="1" w:after="100" w:afterAutospacing="1"/>
              <w:jc w:val="center"/>
              <w:outlineLvl w:val="1"/>
              <w:rPr>
                <w:b/>
                <w:sz w:val="23"/>
                <w:szCs w:val="23"/>
              </w:rPr>
            </w:pPr>
            <w:r>
              <w:rPr>
                <w:b/>
                <w:sz w:val="23"/>
                <w:szCs w:val="23"/>
              </w:rPr>
              <w:t>529,7</w:t>
            </w:r>
          </w:p>
        </w:tc>
        <w:tc>
          <w:tcPr>
            <w:tcW w:w="643" w:type="pct"/>
            <w:tcBorders>
              <w:bottom w:val="nil"/>
            </w:tcBorders>
            <w:vAlign w:val="bottom"/>
          </w:tcPr>
          <w:p w:rsidR="00E56C9A" w:rsidRPr="001E4A72" w:rsidRDefault="00E56C9A" w:rsidP="00E9136D">
            <w:pPr>
              <w:spacing w:before="100" w:beforeAutospacing="1" w:after="100" w:afterAutospacing="1"/>
              <w:jc w:val="center"/>
              <w:outlineLvl w:val="1"/>
              <w:rPr>
                <w:sz w:val="23"/>
                <w:szCs w:val="23"/>
              </w:rPr>
            </w:pPr>
            <w:r>
              <w:rPr>
                <w:sz w:val="23"/>
                <w:szCs w:val="23"/>
              </w:rPr>
              <w:t>514,9</w:t>
            </w:r>
          </w:p>
        </w:tc>
        <w:tc>
          <w:tcPr>
            <w:tcW w:w="643" w:type="pct"/>
            <w:tcBorders>
              <w:bottom w:val="nil"/>
            </w:tcBorders>
            <w:vAlign w:val="bottom"/>
          </w:tcPr>
          <w:p w:rsidR="00E56C9A" w:rsidRPr="001E4A72" w:rsidRDefault="00E56C9A" w:rsidP="00E9136D">
            <w:pPr>
              <w:spacing w:before="100" w:beforeAutospacing="1" w:after="100" w:afterAutospacing="1"/>
              <w:jc w:val="center"/>
              <w:outlineLvl w:val="1"/>
              <w:rPr>
                <w:sz w:val="23"/>
                <w:szCs w:val="23"/>
              </w:rPr>
            </w:pPr>
            <w:r>
              <w:rPr>
                <w:sz w:val="23"/>
                <w:szCs w:val="23"/>
              </w:rPr>
              <w:t>477,5</w:t>
            </w:r>
          </w:p>
        </w:tc>
      </w:tr>
      <w:tr w:rsidR="00E56C9A" w:rsidRPr="00E32E94" w:rsidTr="00D66ADF">
        <w:trPr>
          <w:cantSplit/>
          <w:trHeight w:val="542"/>
        </w:trPr>
        <w:tc>
          <w:tcPr>
            <w:tcW w:w="1805" w:type="pct"/>
          </w:tcPr>
          <w:p w:rsidR="00E56C9A" w:rsidRPr="00BD4408" w:rsidRDefault="00E56C9A" w:rsidP="00E9136D">
            <w:pPr>
              <w:rPr>
                <w:sz w:val="23"/>
                <w:szCs w:val="23"/>
              </w:rPr>
            </w:pPr>
            <w:r>
              <w:rPr>
                <w:sz w:val="23"/>
                <w:szCs w:val="23"/>
              </w:rPr>
              <w:t>2.1</w:t>
            </w:r>
            <w:r w:rsidRPr="00BD4408">
              <w:rPr>
                <w:sz w:val="23"/>
                <w:szCs w:val="23"/>
              </w:rPr>
              <w:t xml:space="preserve">. </w:t>
            </w:r>
            <w:r w:rsidRPr="00BD4408">
              <w:rPr>
                <w:spacing w:val="-2"/>
                <w:sz w:val="23"/>
                <w:szCs w:val="23"/>
              </w:rPr>
              <w:t>С</w:t>
            </w:r>
            <w:r w:rsidRPr="00BD4408">
              <w:rPr>
                <w:sz w:val="23"/>
                <w:szCs w:val="23"/>
              </w:rPr>
              <w:t xml:space="preserve">троительство энергосберегающих электролиний освещения в населенных пунктах </w:t>
            </w:r>
            <w:r>
              <w:rPr>
                <w:sz w:val="23"/>
                <w:szCs w:val="23"/>
              </w:rPr>
              <w:t>Дубровского</w:t>
            </w:r>
            <w:r w:rsidRPr="00BD4408">
              <w:rPr>
                <w:sz w:val="23"/>
                <w:szCs w:val="23"/>
              </w:rPr>
              <w:t xml:space="preserve"> сельского поселения, внедрение современного электроосветительного оборудования, обеспечивающего экономию электрической энергии</w:t>
            </w:r>
          </w:p>
        </w:tc>
        <w:tc>
          <w:tcPr>
            <w:tcW w:w="1195" w:type="pct"/>
          </w:tcPr>
          <w:p w:rsidR="00E56C9A" w:rsidRDefault="00E56C9A" w:rsidP="00E9136D">
            <w:r w:rsidRPr="00094971">
              <w:rPr>
                <w:sz w:val="23"/>
                <w:szCs w:val="23"/>
              </w:rPr>
              <w:t>Средства местного бюджета</w:t>
            </w:r>
          </w:p>
        </w:tc>
        <w:tc>
          <w:tcPr>
            <w:tcW w:w="714" w:type="pct"/>
            <w:vAlign w:val="bottom"/>
          </w:tcPr>
          <w:p w:rsidR="00E56C9A" w:rsidRDefault="00E56C9A" w:rsidP="00E9136D">
            <w:pPr>
              <w:spacing w:before="100" w:beforeAutospacing="1" w:after="100" w:afterAutospacing="1"/>
              <w:jc w:val="center"/>
              <w:outlineLvl w:val="1"/>
              <w:rPr>
                <w:sz w:val="24"/>
                <w:szCs w:val="24"/>
              </w:rPr>
            </w:pPr>
            <w:r>
              <w:rPr>
                <w:sz w:val="24"/>
                <w:szCs w:val="24"/>
              </w:rPr>
              <w:t>-</w:t>
            </w:r>
          </w:p>
        </w:tc>
        <w:tc>
          <w:tcPr>
            <w:tcW w:w="643" w:type="pct"/>
            <w:vAlign w:val="bottom"/>
          </w:tcPr>
          <w:p w:rsidR="00E56C9A" w:rsidRDefault="00E56C9A" w:rsidP="00E9136D">
            <w:pPr>
              <w:spacing w:before="100" w:beforeAutospacing="1" w:after="100" w:afterAutospacing="1"/>
              <w:jc w:val="center"/>
              <w:outlineLvl w:val="1"/>
              <w:rPr>
                <w:sz w:val="24"/>
                <w:szCs w:val="24"/>
              </w:rPr>
            </w:pPr>
            <w:r>
              <w:rPr>
                <w:sz w:val="24"/>
                <w:szCs w:val="24"/>
              </w:rPr>
              <w:t>-</w:t>
            </w:r>
          </w:p>
        </w:tc>
        <w:tc>
          <w:tcPr>
            <w:tcW w:w="643" w:type="pct"/>
            <w:vAlign w:val="bottom"/>
          </w:tcPr>
          <w:p w:rsidR="00E56C9A" w:rsidRDefault="00E56C9A" w:rsidP="00E9136D">
            <w:pPr>
              <w:spacing w:before="100" w:beforeAutospacing="1" w:after="100" w:afterAutospacing="1"/>
              <w:jc w:val="center"/>
              <w:outlineLvl w:val="1"/>
              <w:rPr>
                <w:sz w:val="24"/>
                <w:szCs w:val="24"/>
              </w:rPr>
            </w:pPr>
            <w:r>
              <w:rPr>
                <w:sz w:val="24"/>
                <w:szCs w:val="24"/>
              </w:rPr>
              <w:t>-</w:t>
            </w:r>
          </w:p>
        </w:tc>
      </w:tr>
      <w:tr w:rsidR="00E56C9A" w:rsidRPr="00E32E94" w:rsidTr="00D66ADF">
        <w:trPr>
          <w:cantSplit/>
          <w:trHeight w:val="358"/>
        </w:trPr>
        <w:tc>
          <w:tcPr>
            <w:tcW w:w="1805" w:type="pct"/>
          </w:tcPr>
          <w:p w:rsidR="00E56C9A" w:rsidRPr="00BD4408" w:rsidRDefault="00E56C9A" w:rsidP="00E9136D">
            <w:pPr>
              <w:rPr>
                <w:sz w:val="23"/>
                <w:szCs w:val="23"/>
              </w:rPr>
            </w:pPr>
            <w:r>
              <w:rPr>
                <w:sz w:val="23"/>
                <w:szCs w:val="23"/>
              </w:rPr>
              <w:t>3</w:t>
            </w:r>
            <w:r w:rsidRPr="00BD4408">
              <w:rPr>
                <w:sz w:val="23"/>
                <w:szCs w:val="23"/>
              </w:rPr>
              <w:t xml:space="preserve">. Улучшение санитарного состояния территорий </w:t>
            </w:r>
            <w:r>
              <w:rPr>
                <w:sz w:val="23"/>
                <w:szCs w:val="23"/>
              </w:rPr>
              <w:t>(создание и содержание мест (площадок) накопление ТКО (покупка контейнеров)) Дубровского</w:t>
            </w:r>
            <w:r w:rsidRPr="00BD4408">
              <w:rPr>
                <w:sz w:val="23"/>
                <w:szCs w:val="23"/>
              </w:rPr>
              <w:t xml:space="preserve"> сельского поселения</w:t>
            </w:r>
          </w:p>
        </w:tc>
        <w:tc>
          <w:tcPr>
            <w:tcW w:w="1195" w:type="pct"/>
          </w:tcPr>
          <w:p w:rsidR="00E56C9A" w:rsidRDefault="00E56C9A" w:rsidP="00E9136D">
            <w:pPr>
              <w:rPr>
                <w:sz w:val="23"/>
                <w:szCs w:val="23"/>
              </w:rPr>
            </w:pPr>
            <w:r w:rsidRPr="00094971">
              <w:rPr>
                <w:sz w:val="23"/>
                <w:szCs w:val="23"/>
              </w:rPr>
              <w:t xml:space="preserve">Средства </w:t>
            </w:r>
            <w:r>
              <w:rPr>
                <w:sz w:val="23"/>
                <w:szCs w:val="23"/>
              </w:rPr>
              <w:t xml:space="preserve">районного </w:t>
            </w:r>
            <w:r w:rsidRPr="00094971">
              <w:rPr>
                <w:sz w:val="23"/>
                <w:szCs w:val="23"/>
              </w:rPr>
              <w:t>бюджета</w:t>
            </w:r>
            <w:r>
              <w:rPr>
                <w:sz w:val="23"/>
                <w:szCs w:val="23"/>
              </w:rPr>
              <w:t xml:space="preserve"> и</w:t>
            </w:r>
          </w:p>
          <w:p w:rsidR="00E56C9A" w:rsidRDefault="00E56C9A" w:rsidP="00E9136D">
            <w:r>
              <w:rPr>
                <w:sz w:val="23"/>
                <w:szCs w:val="23"/>
              </w:rPr>
              <w:t>местного бюджета</w:t>
            </w:r>
          </w:p>
        </w:tc>
        <w:tc>
          <w:tcPr>
            <w:tcW w:w="714" w:type="pct"/>
            <w:vAlign w:val="bottom"/>
          </w:tcPr>
          <w:p w:rsidR="00E56C9A" w:rsidRPr="00D86C17" w:rsidRDefault="00E56C9A" w:rsidP="00E9136D">
            <w:pPr>
              <w:spacing w:before="100" w:beforeAutospacing="1" w:after="100" w:afterAutospacing="1"/>
              <w:jc w:val="center"/>
              <w:outlineLvl w:val="1"/>
              <w:rPr>
                <w:b/>
                <w:sz w:val="24"/>
                <w:szCs w:val="24"/>
              </w:rPr>
            </w:pPr>
          </w:p>
        </w:tc>
        <w:tc>
          <w:tcPr>
            <w:tcW w:w="643" w:type="pct"/>
            <w:vAlign w:val="bottom"/>
          </w:tcPr>
          <w:p w:rsidR="00E56C9A" w:rsidRDefault="00E56C9A" w:rsidP="00E9136D">
            <w:pPr>
              <w:spacing w:before="100" w:beforeAutospacing="1" w:after="100" w:afterAutospacing="1"/>
              <w:jc w:val="center"/>
              <w:outlineLvl w:val="1"/>
              <w:rPr>
                <w:sz w:val="24"/>
                <w:szCs w:val="24"/>
              </w:rPr>
            </w:pPr>
            <w:r>
              <w:rPr>
                <w:sz w:val="24"/>
                <w:szCs w:val="24"/>
              </w:rPr>
              <w:t>-</w:t>
            </w:r>
          </w:p>
        </w:tc>
        <w:tc>
          <w:tcPr>
            <w:tcW w:w="643" w:type="pct"/>
            <w:vAlign w:val="bottom"/>
          </w:tcPr>
          <w:p w:rsidR="00E56C9A" w:rsidRDefault="00E56C9A" w:rsidP="00E9136D">
            <w:pPr>
              <w:spacing w:before="100" w:beforeAutospacing="1" w:after="100" w:afterAutospacing="1"/>
              <w:jc w:val="center"/>
              <w:outlineLvl w:val="1"/>
              <w:rPr>
                <w:sz w:val="24"/>
                <w:szCs w:val="24"/>
              </w:rPr>
            </w:pPr>
            <w:r>
              <w:rPr>
                <w:sz w:val="24"/>
                <w:szCs w:val="24"/>
              </w:rPr>
              <w:t>-</w:t>
            </w:r>
          </w:p>
        </w:tc>
      </w:tr>
      <w:tr w:rsidR="00E56C9A" w:rsidRPr="00E32E94" w:rsidTr="00D66ADF">
        <w:trPr>
          <w:cantSplit/>
          <w:trHeight w:val="180"/>
        </w:trPr>
        <w:tc>
          <w:tcPr>
            <w:tcW w:w="1805" w:type="pct"/>
          </w:tcPr>
          <w:p w:rsidR="00E56C9A" w:rsidRPr="00BD4408" w:rsidRDefault="00E56C9A" w:rsidP="00E9136D">
            <w:pPr>
              <w:rPr>
                <w:sz w:val="23"/>
                <w:szCs w:val="23"/>
              </w:rPr>
            </w:pPr>
            <w:r>
              <w:rPr>
                <w:sz w:val="23"/>
                <w:szCs w:val="23"/>
              </w:rPr>
              <w:t>4. О</w:t>
            </w:r>
            <w:r w:rsidRPr="00AF743B">
              <w:rPr>
                <w:sz w:val="23"/>
                <w:szCs w:val="23"/>
              </w:rPr>
              <w:t>беспечение надлежащего сбора и транспортировки твердых бытовых отходов</w:t>
            </w:r>
          </w:p>
        </w:tc>
        <w:tc>
          <w:tcPr>
            <w:tcW w:w="1195" w:type="pct"/>
          </w:tcPr>
          <w:p w:rsidR="00E56C9A" w:rsidRDefault="00E56C9A" w:rsidP="00E9136D">
            <w:r w:rsidRPr="00094971">
              <w:rPr>
                <w:sz w:val="23"/>
                <w:szCs w:val="23"/>
              </w:rPr>
              <w:t xml:space="preserve">Средства </w:t>
            </w:r>
            <w:r>
              <w:rPr>
                <w:sz w:val="23"/>
                <w:szCs w:val="23"/>
              </w:rPr>
              <w:t xml:space="preserve">районного </w:t>
            </w:r>
            <w:r w:rsidRPr="00094971">
              <w:rPr>
                <w:sz w:val="23"/>
                <w:szCs w:val="23"/>
              </w:rPr>
              <w:t>бюджета</w:t>
            </w:r>
          </w:p>
        </w:tc>
        <w:tc>
          <w:tcPr>
            <w:tcW w:w="714" w:type="pct"/>
            <w:vAlign w:val="bottom"/>
          </w:tcPr>
          <w:p w:rsidR="00E56C9A" w:rsidRPr="00A83D2D" w:rsidRDefault="00E56C9A" w:rsidP="00E9136D">
            <w:pPr>
              <w:spacing w:before="100" w:beforeAutospacing="1" w:after="100" w:afterAutospacing="1"/>
              <w:jc w:val="center"/>
              <w:outlineLvl w:val="1"/>
              <w:rPr>
                <w:sz w:val="24"/>
                <w:szCs w:val="24"/>
              </w:rPr>
            </w:pPr>
            <w:r>
              <w:rPr>
                <w:sz w:val="24"/>
                <w:szCs w:val="24"/>
              </w:rPr>
              <w:t>111,12</w:t>
            </w:r>
          </w:p>
        </w:tc>
        <w:tc>
          <w:tcPr>
            <w:tcW w:w="643" w:type="pct"/>
            <w:vAlign w:val="bottom"/>
          </w:tcPr>
          <w:p w:rsidR="00E56C9A" w:rsidRDefault="00E56C9A" w:rsidP="00E9136D">
            <w:pPr>
              <w:spacing w:before="100" w:beforeAutospacing="1" w:after="100" w:afterAutospacing="1"/>
              <w:jc w:val="center"/>
              <w:outlineLvl w:val="1"/>
              <w:rPr>
                <w:sz w:val="24"/>
                <w:szCs w:val="24"/>
              </w:rPr>
            </w:pPr>
            <w:r>
              <w:rPr>
                <w:sz w:val="24"/>
                <w:szCs w:val="24"/>
              </w:rPr>
              <w:t>-</w:t>
            </w:r>
          </w:p>
        </w:tc>
        <w:tc>
          <w:tcPr>
            <w:tcW w:w="643" w:type="pct"/>
            <w:vAlign w:val="bottom"/>
          </w:tcPr>
          <w:p w:rsidR="00E56C9A" w:rsidRDefault="00E56C9A" w:rsidP="00E9136D">
            <w:pPr>
              <w:spacing w:before="100" w:beforeAutospacing="1" w:after="100" w:afterAutospacing="1"/>
              <w:jc w:val="center"/>
              <w:outlineLvl w:val="1"/>
              <w:rPr>
                <w:sz w:val="24"/>
                <w:szCs w:val="24"/>
              </w:rPr>
            </w:pPr>
            <w:r>
              <w:rPr>
                <w:sz w:val="24"/>
                <w:szCs w:val="24"/>
              </w:rPr>
              <w:t>-</w:t>
            </w:r>
          </w:p>
        </w:tc>
      </w:tr>
      <w:tr w:rsidR="00E56C9A" w:rsidRPr="00E32E94" w:rsidTr="00D66ADF">
        <w:trPr>
          <w:cantSplit/>
          <w:trHeight w:val="177"/>
        </w:trPr>
        <w:tc>
          <w:tcPr>
            <w:tcW w:w="1805" w:type="pct"/>
          </w:tcPr>
          <w:p w:rsidR="00E56C9A" w:rsidRDefault="00E56C9A" w:rsidP="00E9136D">
            <w:pPr>
              <w:rPr>
                <w:sz w:val="23"/>
                <w:szCs w:val="23"/>
              </w:rPr>
            </w:pPr>
            <w:r>
              <w:rPr>
                <w:sz w:val="23"/>
                <w:szCs w:val="23"/>
              </w:rPr>
              <w:t>5. Мероприятия по благоустройству территории сельского поселения</w:t>
            </w:r>
          </w:p>
        </w:tc>
        <w:tc>
          <w:tcPr>
            <w:tcW w:w="1195" w:type="pct"/>
          </w:tcPr>
          <w:p w:rsidR="00E56C9A" w:rsidRDefault="00E56C9A" w:rsidP="00E9136D">
            <w:r w:rsidRPr="00094971">
              <w:rPr>
                <w:sz w:val="23"/>
                <w:szCs w:val="23"/>
              </w:rPr>
              <w:t>Средства местного бюджета</w:t>
            </w:r>
          </w:p>
        </w:tc>
        <w:tc>
          <w:tcPr>
            <w:tcW w:w="714" w:type="pct"/>
            <w:vAlign w:val="bottom"/>
          </w:tcPr>
          <w:p w:rsidR="00E56C9A" w:rsidRDefault="00E56C9A" w:rsidP="00E9136D">
            <w:pPr>
              <w:spacing w:before="100" w:beforeAutospacing="1" w:after="100" w:afterAutospacing="1"/>
              <w:jc w:val="center"/>
              <w:outlineLvl w:val="1"/>
              <w:rPr>
                <w:sz w:val="24"/>
                <w:szCs w:val="24"/>
              </w:rPr>
            </w:pPr>
            <w:r>
              <w:rPr>
                <w:sz w:val="24"/>
                <w:szCs w:val="24"/>
              </w:rPr>
              <w:t>50,00</w:t>
            </w:r>
          </w:p>
        </w:tc>
        <w:tc>
          <w:tcPr>
            <w:tcW w:w="643" w:type="pct"/>
            <w:vAlign w:val="bottom"/>
          </w:tcPr>
          <w:p w:rsidR="00E56C9A" w:rsidRDefault="00E56C9A" w:rsidP="00E9136D">
            <w:pPr>
              <w:spacing w:before="100" w:beforeAutospacing="1" w:after="100" w:afterAutospacing="1"/>
              <w:jc w:val="center"/>
              <w:outlineLvl w:val="1"/>
              <w:rPr>
                <w:sz w:val="24"/>
                <w:szCs w:val="24"/>
              </w:rPr>
            </w:pPr>
            <w:r>
              <w:rPr>
                <w:sz w:val="24"/>
                <w:szCs w:val="24"/>
              </w:rPr>
              <w:t>-</w:t>
            </w:r>
          </w:p>
        </w:tc>
        <w:tc>
          <w:tcPr>
            <w:tcW w:w="643" w:type="pct"/>
            <w:vAlign w:val="bottom"/>
          </w:tcPr>
          <w:p w:rsidR="00E56C9A" w:rsidRDefault="00E56C9A" w:rsidP="00E9136D">
            <w:pPr>
              <w:spacing w:before="100" w:beforeAutospacing="1" w:after="100" w:afterAutospacing="1"/>
              <w:jc w:val="center"/>
              <w:outlineLvl w:val="1"/>
              <w:rPr>
                <w:sz w:val="24"/>
                <w:szCs w:val="24"/>
              </w:rPr>
            </w:pPr>
            <w:r>
              <w:rPr>
                <w:sz w:val="24"/>
                <w:szCs w:val="24"/>
              </w:rPr>
              <w:t>-</w:t>
            </w:r>
          </w:p>
        </w:tc>
      </w:tr>
    </w:tbl>
    <w:p w:rsidR="00D66ADF" w:rsidRDefault="00D66ADF" w:rsidP="00E56C9A">
      <w:pPr>
        <w:ind w:firstLine="708"/>
        <w:jc w:val="both"/>
        <w:rPr>
          <w:sz w:val="26"/>
          <w:szCs w:val="26"/>
        </w:rPr>
      </w:pPr>
    </w:p>
    <w:p w:rsidR="00E56C9A" w:rsidRPr="003A0C15" w:rsidRDefault="00D66ADF" w:rsidP="00E56C9A">
      <w:pPr>
        <w:ind w:firstLine="708"/>
        <w:jc w:val="both"/>
        <w:rPr>
          <w:sz w:val="24"/>
          <w:szCs w:val="24"/>
        </w:rPr>
      </w:pPr>
      <w:r w:rsidRPr="003A0C15">
        <w:rPr>
          <w:sz w:val="24"/>
          <w:szCs w:val="24"/>
        </w:rPr>
        <w:t>Т</w:t>
      </w:r>
      <w:r w:rsidR="00E56C9A" w:rsidRPr="003A0C15">
        <w:rPr>
          <w:sz w:val="24"/>
          <w:szCs w:val="24"/>
        </w:rPr>
        <w:t>аблице 3 представлены источники финансирования указанных мероприятий Программы.</w:t>
      </w:r>
    </w:p>
    <w:p w:rsidR="00E56C9A" w:rsidRPr="00FD03CF" w:rsidRDefault="00E56C9A" w:rsidP="00E56C9A">
      <w:pPr>
        <w:jc w:val="right"/>
        <w:outlineLvl w:val="1"/>
        <w:rPr>
          <w:sz w:val="24"/>
          <w:szCs w:val="24"/>
        </w:rPr>
      </w:pPr>
      <w:r w:rsidRPr="00FD03CF">
        <w:rPr>
          <w:sz w:val="24"/>
          <w:szCs w:val="24"/>
        </w:rPr>
        <w:t>Таблица 3</w:t>
      </w:r>
    </w:p>
    <w:p w:rsidR="00E56C9A" w:rsidRPr="00FD03CF" w:rsidRDefault="00E56C9A" w:rsidP="00E56C9A">
      <w:pPr>
        <w:jc w:val="right"/>
        <w:outlineLvl w:val="1"/>
        <w:rPr>
          <w:sz w:val="24"/>
          <w:szCs w:val="24"/>
        </w:rPr>
      </w:pPr>
      <w:r w:rsidRPr="00FD03CF">
        <w:rPr>
          <w:sz w:val="24"/>
          <w:szCs w:val="24"/>
        </w:rPr>
        <w:t>Источники финансирования мероприятий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2193"/>
        <w:gridCol w:w="1708"/>
        <w:gridCol w:w="1831"/>
      </w:tblGrid>
      <w:tr w:rsidR="00E56C9A" w:rsidRPr="00E32E94" w:rsidTr="00E9136D">
        <w:trPr>
          <w:cantSplit/>
          <w:trHeight w:val="389"/>
          <w:tblHeader/>
        </w:trPr>
        <w:tc>
          <w:tcPr>
            <w:tcW w:w="2023" w:type="pct"/>
            <w:vMerge w:val="restart"/>
          </w:tcPr>
          <w:p w:rsidR="00E56C9A" w:rsidRPr="00D632B7" w:rsidRDefault="00E56C9A" w:rsidP="00E9136D">
            <w:pPr>
              <w:spacing w:before="100" w:beforeAutospacing="1" w:after="100" w:afterAutospacing="1"/>
              <w:outlineLvl w:val="1"/>
              <w:rPr>
                <w:sz w:val="23"/>
                <w:szCs w:val="23"/>
              </w:rPr>
            </w:pPr>
            <w:r w:rsidRPr="00D632B7">
              <w:rPr>
                <w:b/>
                <w:sz w:val="23"/>
                <w:szCs w:val="23"/>
              </w:rPr>
              <w:t>Источники финансирования мероприятий</w:t>
            </w:r>
          </w:p>
        </w:tc>
        <w:tc>
          <w:tcPr>
            <w:tcW w:w="2977" w:type="pct"/>
            <w:gridSpan w:val="3"/>
          </w:tcPr>
          <w:p w:rsidR="00E56C9A" w:rsidRPr="00D632B7" w:rsidRDefault="00E56C9A" w:rsidP="00E9136D">
            <w:pPr>
              <w:spacing w:before="100" w:beforeAutospacing="1" w:after="100" w:afterAutospacing="1"/>
              <w:jc w:val="center"/>
              <w:outlineLvl w:val="1"/>
              <w:rPr>
                <w:sz w:val="23"/>
                <w:szCs w:val="23"/>
              </w:rPr>
            </w:pPr>
            <w:r w:rsidRPr="00D632B7">
              <w:rPr>
                <w:b/>
                <w:sz w:val="23"/>
                <w:szCs w:val="23"/>
              </w:rPr>
              <w:t>Сумма необходимых средств (тыс. руб.)</w:t>
            </w:r>
          </w:p>
        </w:tc>
      </w:tr>
      <w:tr w:rsidR="00E56C9A" w:rsidRPr="00E32E94" w:rsidTr="00E9136D">
        <w:trPr>
          <w:cantSplit/>
          <w:tblHeader/>
        </w:trPr>
        <w:tc>
          <w:tcPr>
            <w:tcW w:w="2023" w:type="pct"/>
            <w:vMerge/>
          </w:tcPr>
          <w:p w:rsidR="00E56C9A" w:rsidRPr="00D632B7" w:rsidRDefault="00E56C9A" w:rsidP="00E9136D">
            <w:pPr>
              <w:spacing w:before="100" w:beforeAutospacing="1" w:after="100" w:afterAutospacing="1"/>
              <w:jc w:val="both"/>
              <w:outlineLvl w:val="1"/>
              <w:rPr>
                <w:sz w:val="23"/>
                <w:szCs w:val="23"/>
              </w:rPr>
            </w:pPr>
          </w:p>
        </w:tc>
        <w:tc>
          <w:tcPr>
            <w:tcW w:w="1139" w:type="pct"/>
          </w:tcPr>
          <w:p w:rsidR="00E56C9A" w:rsidRPr="00D632B7" w:rsidRDefault="00E56C9A" w:rsidP="00E56C9A">
            <w:pPr>
              <w:spacing w:before="100" w:beforeAutospacing="1" w:after="100" w:afterAutospacing="1"/>
              <w:jc w:val="center"/>
              <w:outlineLvl w:val="1"/>
              <w:rPr>
                <w:b/>
                <w:sz w:val="23"/>
                <w:szCs w:val="23"/>
              </w:rPr>
            </w:pPr>
            <w:r w:rsidRPr="00D632B7">
              <w:rPr>
                <w:b/>
                <w:sz w:val="23"/>
                <w:szCs w:val="23"/>
              </w:rPr>
              <w:t>20</w:t>
            </w:r>
            <w:r>
              <w:rPr>
                <w:b/>
                <w:sz w:val="23"/>
                <w:szCs w:val="23"/>
              </w:rPr>
              <w:t>20</w:t>
            </w:r>
            <w:r w:rsidRPr="00D632B7">
              <w:rPr>
                <w:b/>
                <w:sz w:val="23"/>
                <w:szCs w:val="23"/>
              </w:rPr>
              <w:t xml:space="preserve"> год</w:t>
            </w:r>
          </w:p>
        </w:tc>
        <w:tc>
          <w:tcPr>
            <w:tcW w:w="887" w:type="pct"/>
          </w:tcPr>
          <w:p w:rsidR="00E56C9A" w:rsidRPr="00D632B7" w:rsidRDefault="00E56C9A" w:rsidP="00E56C9A">
            <w:pPr>
              <w:spacing w:before="100" w:beforeAutospacing="1" w:after="100" w:afterAutospacing="1"/>
              <w:jc w:val="center"/>
              <w:outlineLvl w:val="1"/>
              <w:rPr>
                <w:b/>
                <w:sz w:val="23"/>
                <w:szCs w:val="23"/>
              </w:rPr>
            </w:pPr>
            <w:r w:rsidRPr="00D632B7">
              <w:rPr>
                <w:b/>
                <w:sz w:val="23"/>
                <w:szCs w:val="23"/>
              </w:rPr>
              <w:t>20</w:t>
            </w:r>
            <w:r>
              <w:rPr>
                <w:b/>
                <w:sz w:val="23"/>
                <w:szCs w:val="23"/>
              </w:rPr>
              <w:t>21</w:t>
            </w:r>
            <w:r w:rsidRPr="00D632B7">
              <w:rPr>
                <w:b/>
                <w:sz w:val="23"/>
                <w:szCs w:val="23"/>
              </w:rPr>
              <w:t xml:space="preserve"> год</w:t>
            </w:r>
          </w:p>
        </w:tc>
        <w:tc>
          <w:tcPr>
            <w:tcW w:w="951" w:type="pct"/>
          </w:tcPr>
          <w:p w:rsidR="00E56C9A" w:rsidRPr="00D632B7" w:rsidRDefault="00E56C9A" w:rsidP="00E56C9A">
            <w:pPr>
              <w:spacing w:before="100" w:beforeAutospacing="1" w:after="100" w:afterAutospacing="1"/>
              <w:jc w:val="center"/>
              <w:outlineLvl w:val="1"/>
              <w:rPr>
                <w:b/>
                <w:sz w:val="23"/>
                <w:szCs w:val="23"/>
              </w:rPr>
            </w:pPr>
            <w:r w:rsidRPr="00D632B7">
              <w:rPr>
                <w:b/>
                <w:sz w:val="23"/>
                <w:szCs w:val="23"/>
              </w:rPr>
              <w:t>20</w:t>
            </w:r>
            <w:r>
              <w:rPr>
                <w:b/>
                <w:sz w:val="23"/>
                <w:szCs w:val="23"/>
              </w:rPr>
              <w:t>22</w:t>
            </w:r>
            <w:r w:rsidRPr="00D632B7">
              <w:rPr>
                <w:b/>
                <w:sz w:val="23"/>
                <w:szCs w:val="23"/>
              </w:rPr>
              <w:t xml:space="preserve"> год</w:t>
            </w:r>
          </w:p>
        </w:tc>
      </w:tr>
      <w:tr w:rsidR="00E56C9A" w:rsidRPr="009D364E" w:rsidTr="00E9136D">
        <w:trPr>
          <w:cantSplit/>
        </w:trPr>
        <w:tc>
          <w:tcPr>
            <w:tcW w:w="2023" w:type="pct"/>
          </w:tcPr>
          <w:p w:rsidR="00E56C9A" w:rsidRPr="00D632B7" w:rsidRDefault="00E56C9A" w:rsidP="00E9136D">
            <w:pPr>
              <w:spacing w:before="100" w:beforeAutospacing="1" w:after="100" w:afterAutospacing="1"/>
              <w:outlineLvl w:val="1"/>
              <w:rPr>
                <w:sz w:val="23"/>
                <w:szCs w:val="23"/>
              </w:rPr>
            </w:pPr>
            <w:r w:rsidRPr="00D632B7">
              <w:rPr>
                <w:sz w:val="23"/>
                <w:szCs w:val="23"/>
              </w:rPr>
              <w:t xml:space="preserve">1. Средства местного бюджета </w:t>
            </w:r>
          </w:p>
        </w:tc>
        <w:tc>
          <w:tcPr>
            <w:tcW w:w="1139" w:type="pct"/>
            <w:vAlign w:val="center"/>
          </w:tcPr>
          <w:p w:rsidR="00E56C9A" w:rsidRPr="00D86C17" w:rsidRDefault="00E56C9A" w:rsidP="00E9136D">
            <w:pPr>
              <w:spacing w:before="100" w:beforeAutospacing="1" w:after="100" w:afterAutospacing="1"/>
              <w:jc w:val="center"/>
              <w:outlineLvl w:val="1"/>
              <w:rPr>
                <w:sz w:val="23"/>
                <w:szCs w:val="23"/>
              </w:rPr>
            </w:pPr>
            <w:r>
              <w:rPr>
                <w:sz w:val="23"/>
                <w:szCs w:val="23"/>
              </w:rPr>
              <w:t>986,33</w:t>
            </w:r>
          </w:p>
        </w:tc>
        <w:tc>
          <w:tcPr>
            <w:tcW w:w="887" w:type="pct"/>
            <w:vAlign w:val="center"/>
          </w:tcPr>
          <w:p w:rsidR="00E56C9A" w:rsidRPr="00D632B7" w:rsidRDefault="00E56C9A" w:rsidP="00E9136D">
            <w:pPr>
              <w:spacing w:before="100" w:beforeAutospacing="1" w:after="100" w:afterAutospacing="1"/>
              <w:jc w:val="center"/>
              <w:outlineLvl w:val="1"/>
              <w:rPr>
                <w:sz w:val="23"/>
                <w:szCs w:val="23"/>
              </w:rPr>
            </w:pPr>
          </w:p>
        </w:tc>
        <w:tc>
          <w:tcPr>
            <w:tcW w:w="951" w:type="pct"/>
            <w:vAlign w:val="center"/>
          </w:tcPr>
          <w:p w:rsidR="00E56C9A" w:rsidRPr="00D632B7" w:rsidRDefault="00E56C9A" w:rsidP="00E9136D">
            <w:pPr>
              <w:spacing w:before="100" w:beforeAutospacing="1" w:after="100" w:afterAutospacing="1"/>
              <w:jc w:val="center"/>
              <w:outlineLvl w:val="1"/>
              <w:rPr>
                <w:sz w:val="23"/>
                <w:szCs w:val="23"/>
              </w:rPr>
            </w:pPr>
          </w:p>
        </w:tc>
      </w:tr>
      <w:tr w:rsidR="00E56C9A" w:rsidRPr="009D364E" w:rsidTr="00E9136D">
        <w:trPr>
          <w:cantSplit/>
        </w:trPr>
        <w:tc>
          <w:tcPr>
            <w:tcW w:w="2023" w:type="pct"/>
          </w:tcPr>
          <w:p w:rsidR="00E56C9A" w:rsidRPr="00D632B7" w:rsidRDefault="00E56C9A" w:rsidP="00E9136D">
            <w:pPr>
              <w:spacing w:before="100" w:beforeAutospacing="1" w:after="100" w:afterAutospacing="1"/>
              <w:outlineLvl w:val="1"/>
              <w:rPr>
                <w:sz w:val="23"/>
                <w:szCs w:val="23"/>
              </w:rPr>
            </w:pPr>
            <w:r w:rsidRPr="00543ED7">
              <w:rPr>
                <w:sz w:val="23"/>
                <w:szCs w:val="23"/>
              </w:rPr>
              <w:t xml:space="preserve">1. Средства </w:t>
            </w:r>
            <w:r>
              <w:rPr>
                <w:sz w:val="23"/>
                <w:szCs w:val="23"/>
              </w:rPr>
              <w:t>районного</w:t>
            </w:r>
            <w:r w:rsidRPr="00543ED7">
              <w:rPr>
                <w:sz w:val="23"/>
                <w:szCs w:val="23"/>
              </w:rPr>
              <w:t xml:space="preserve"> бюджета</w:t>
            </w:r>
          </w:p>
        </w:tc>
        <w:tc>
          <w:tcPr>
            <w:tcW w:w="1139" w:type="pct"/>
            <w:vAlign w:val="center"/>
          </w:tcPr>
          <w:p w:rsidR="00E56C9A" w:rsidRPr="00D86C17" w:rsidRDefault="00E56C9A" w:rsidP="00E9136D">
            <w:pPr>
              <w:spacing w:before="100" w:beforeAutospacing="1" w:after="100" w:afterAutospacing="1"/>
              <w:jc w:val="center"/>
              <w:outlineLvl w:val="1"/>
              <w:rPr>
                <w:b/>
                <w:sz w:val="23"/>
                <w:szCs w:val="23"/>
              </w:rPr>
            </w:pPr>
            <w:r>
              <w:rPr>
                <w:b/>
                <w:sz w:val="23"/>
                <w:szCs w:val="23"/>
              </w:rPr>
              <w:t>579,66</w:t>
            </w:r>
          </w:p>
        </w:tc>
        <w:tc>
          <w:tcPr>
            <w:tcW w:w="887" w:type="pct"/>
            <w:vAlign w:val="center"/>
          </w:tcPr>
          <w:p w:rsidR="00E56C9A" w:rsidRDefault="00E56C9A" w:rsidP="00E9136D">
            <w:pPr>
              <w:spacing w:before="100" w:beforeAutospacing="1" w:after="100" w:afterAutospacing="1"/>
              <w:jc w:val="center"/>
              <w:outlineLvl w:val="1"/>
              <w:rPr>
                <w:sz w:val="23"/>
                <w:szCs w:val="23"/>
              </w:rPr>
            </w:pPr>
            <w:r>
              <w:rPr>
                <w:sz w:val="23"/>
                <w:szCs w:val="23"/>
              </w:rPr>
              <w:t>514,85</w:t>
            </w:r>
          </w:p>
        </w:tc>
        <w:tc>
          <w:tcPr>
            <w:tcW w:w="951" w:type="pct"/>
            <w:vAlign w:val="center"/>
          </w:tcPr>
          <w:p w:rsidR="00E56C9A" w:rsidRDefault="00E56C9A" w:rsidP="00E9136D">
            <w:pPr>
              <w:spacing w:before="100" w:beforeAutospacing="1" w:after="100" w:afterAutospacing="1"/>
              <w:jc w:val="center"/>
              <w:outlineLvl w:val="1"/>
              <w:rPr>
                <w:sz w:val="23"/>
                <w:szCs w:val="23"/>
              </w:rPr>
            </w:pPr>
            <w:r>
              <w:rPr>
                <w:sz w:val="23"/>
                <w:szCs w:val="23"/>
              </w:rPr>
              <w:t>477,48</w:t>
            </w:r>
          </w:p>
        </w:tc>
      </w:tr>
      <w:tr w:rsidR="00E56C9A" w:rsidRPr="00E32E94" w:rsidTr="00E9136D">
        <w:trPr>
          <w:cantSplit/>
        </w:trPr>
        <w:tc>
          <w:tcPr>
            <w:tcW w:w="2023" w:type="pct"/>
          </w:tcPr>
          <w:p w:rsidR="00E56C9A" w:rsidRPr="00D632B7" w:rsidRDefault="00E56C9A" w:rsidP="00E9136D">
            <w:pPr>
              <w:spacing w:before="100" w:beforeAutospacing="1" w:after="100" w:afterAutospacing="1"/>
              <w:outlineLvl w:val="1"/>
              <w:rPr>
                <w:color w:val="000000"/>
                <w:sz w:val="23"/>
                <w:szCs w:val="23"/>
              </w:rPr>
            </w:pPr>
            <w:r w:rsidRPr="00D632B7">
              <w:rPr>
                <w:color w:val="000000"/>
                <w:sz w:val="23"/>
                <w:szCs w:val="23"/>
              </w:rPr>
              <w:t>ИТОГО</w:t>
            </w:r>
          </w:p>
        </w:tc>
        <w:tc>
          <w:tcPr>
            <w:tcW w:w="1139" w:type="pct"/>
            <w:vAlign w:val="center"/>
          </w:tcPr>
          <w:p w:rsidR="00E56C9A" w:rsidRPr="007020CE" w:rsidRDefault="00223B2A" w:rsidP="00E9136D">
            <w:pPr>
              <w:spacing w:before="100" w:beforeAutospacing="1" w:after="100" w:afterAutospacing="1"/>
              <w:jc w:val="center"/>
              <w:outlineLvl w:val="1"/>
              <w:rPr>
                <w:b/>
                <w:sz w:val="23"/>
                <w:szCs w:val="23"/>
              </w:rPr>
            </w:pPr>
            <w:r>
              <w:rPr>
                <w:b/>
                <w:sz w:val="23"/>
                <w:szCs w:val="23"/>
              </w:rPr>
              <w:t>1565,99</w:t>
            </w:r>
          </w:p>
        </w:tc>
        <w:tc>
          <w:tcPr>
            <w:tcW w:w="887" w:type="pct"/>
            <w:vAlign w:val="center"/>
          </w:tcPr>
          <w:p w:rsidR="00E56C9A" w:rsidRPr="00D632B7" w:rsidRDefault="00223B2A" w:rsidP="00E9136D">
            <w:pPr>
              <w:spacing w:before="100" w:beforeAutospacing="1" w:after="100" w:afterAutospacing="1"/>
              <w:jc w:val="center"/>
              <w:outlineLvl w:val="1"/>
              <w:rPr>
                <w:sz w:val="23"/>
                <w:szCs w:val="23"/>
              </w:rPr>
            </w:pPr>
            <w:r>
              <w:rPr>
                <w:sz w:val="23"/>
                <w:szCs w:val="23"/>
              </w:rPr>
              <w:t>514,85</w:t>
            </w:r>
          </w:p>
        </w:tc>
        <w:tc>
          <w:tcPr>
            <w:tcW w:w="951" w:type="pct"/>
            <w:vAlign w:val="center"/>
          </w:tcPr>
          <w:p w:rsidR="00E56C9A" w:rsidRPr="00D632B7" w:rsidRDefault="00223B2A" w:rsidP="00E9136D">
            <w:pPr>
              <w:spacing w:before="100" w:beforeAutospacing="1" w:after="100" w:afterAutospacing="1"/>
              <w:jc w:val="center"/>
              <w:outlineLvl w:val="1"/>
              <w:rPr>
                <w:sz w:val="23"/>
                <w:szCs w:val="23"/>
              </w:rPr>
            </w:pPr>
            <w:r>
              <w:rPr>
                <w:sz w:val="23"/>
                <w:szCs w:val="23"/>
              </w:rPr>
              <w:t>477,48</w:t>
            </w:r>
          </w:p>
        </w:tc>
      </w:tr>
    </w:tbl>
    <w:p w:rsidR="00E56C9A" w:rsidRDefault="00E56C9A" w:rsidP="007F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E56C9A" w:rsidRDefault="00E56C9A" w:rsidP="007F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804573" w:rsidRPr="00ED59A6" w:rsidRDefault="00223B2A" w:rsidP="00804573">
      <w:pPr>
        <w:keepNext/>
        <w:spacing w:line="276" w:lineRule="auto"/>
        <w:jc w:val="both"/>
        <w:outlineLvl w:val="0"/>
        <w:rPr>
          <w:b/>
          <w:bCs/>
          <w:kern w:val="32"/>
          <w:sz w:val="24"/>
          <w:szCs w:val="24"/>
          <w:lang w:eastAsia="en-US"/>
        </w:rPr>
      </w:pPr>
      <w:r w:rsidRPr="00ED59A6">
        <w:rPr>
          <w:b/>
          <w:bCs/>
          <w:kern w:val="32"/>
          <w:sz w:val="24"/>
          <w:szCs w:val="24"/>
          <w:lang w:eastAsia="en-US"/>
        </w:rPr>
        <w:t xml:space="preserve">Раздел 6. </w:t>
      </w:r>
      <w:r w:rsidR="00804573" w:rsidRPr="00ED59A6">
        <w:rPr>
          <w:b/>
          <w:bCs/>
          <w:kern w:val="32"/>
          <w:sz w:val="24"/>
          <w:szCs w:val="24"/>
          <w:lang w:eastAsia="en-US"/>
        </w:rPr>
        <w:t>Перспективная схема теплоснабжения.</w:t>
      </w:r>
    </w:p>
    <w:p w:rsidR="00804573" w:rsidRPr="00804573" w:rsidRDefault="00804573" w:rsidP="00804573">
      <w:pPr>
        <w:spacing w:line="276" w:lineRule="auto"/>
        <w:ind w:firstLine="709"/>
        <w:jc w:val="both"/>
        <w:rPr>
          <w:rFonts w:cs="Calibri"/>
          <w:sz w:val="26"/>
          <w:szCs w:val="22"/>
          <w:lang w:eastAsia="en-US"/>
        </w:rPr>
      </w:pPr>
    </w:p>
    <w:p w:rsidR="00804573" w:rsidRPr="00804573" w:rsidRDefault="00804573" w:rsidP="00804573">
      <w:pPr>
        <w:spacing w:line="276" w:lineRule="auto"/>
        <w:ind w:firstLine="567"/>
        <w:jc w:val="both"/>
        <w:rPr>
          <w:sz w:val="24"/>
          <w:szCs w:val="24"/>
          <w:lang w:eastAsia="en-US"/>
        </w:rPr>
      </w:pPr>
      <w:r w:rsidRPr="00804573">
        <w:rPr>
          <w:sz w:val="24"/>
          <w:szCs w:val="24"/>
          <w:lang w:eastAsia="en-US"/>
        </w:rPr>
        <w:lastRenderedPageBreak/>
        <w:t xml:space="preserve">Теплоснабжение перспективного жилого фонда планируется осуществлять от индивидуальных источников тепловой энергии (газовые котлы, очаговые печи, </w:t>
      </w:r>
      <w:proofErr w:type="spellStart"/>
      <w:r w:rsidRPr="00804573">
        <w:rPr>
          <w:sz w:val="24"/>
          <w:szCs w:val="24"/>
          <w:lang w:eastAsia="en-US"/>
        </w:rPr>
        <w:t>электрокотлы</w:t>
      </w:r>
      <w:proofErr w:type="spellEnd"/>
      <w:r w:rsidRPr="00804573">
        <w:rPr>
          <w:sz w:val="24"/>
          <w:szCs w:val="24"/>
          <w:lang w:eastAsia="en-US"/>
        </w:rPr>
        <w:t>, ПЛЭН и т.д.).</w:t>
      </w:r>
    </w:p>
    <w:p w:rsidR="00804573" w:rsidRPr="00804573" w:rsidRDefault="00804573" w:rsidP="00804573">
      <w:pPr>
        <w:spacing w:line="276" w:lineRule="auto"/>
        <w:ind w:firstLine="567"/>
        <w:jc w:val="both"/>
        <w:rPr>
          <w:sz w:val="24"/>
          <w:szCs w:val="24"/>
          <w:lang w:eastAsia="en-US"/>
        </w:rPr>
      </w:pPr>
      <w:r w:rsidRPr="00804573">
        <w:rPr>
          <w:sz w:val="24"/>
          <w:szCs w:val="24"/>
          <w:lang w:eastAsia="en-US"/>
        </w:rPr>
        <w:t xml:space="preserve">Стоимость строительства, реконструкции и технического </w:t>
      </w:r>
      <w:r w:rsidR="00E56C9A" w:rsidRPr="00804573">
        <w:rPr>
          <w:sz w:val="24"/>
          <w:szCs w:val="24"/>
          <w:lang w:eastAsia="en-US"/>
        </w:rPr>
        <w:t>перевооружения источников</w:t>
      </w:r>
      <w:r w:rsidRPr="00804573">
        <w:rPr>
          <w:sz w:val="24"/>
          <w:szCs w:val="24"/>
          <w:lang w:eastAsia="en-US"/>
        </w:rPr>
        <w:t xml:space="preserve"> тепловой энергии определена ориентировочно по результатам мониторинга рыночных цен. Стоимость строительства, реконструкции и технического перевооружения сетей теплоснабжения оценочно определена </w:t>
      </w:r>
      <w:r w:rsidRPr="00804573">
        <w:rPr>
          <w:sz w:val="24"/>
          <w:szCs w:val="24"/>
        </w:rPr>
        <w:t>по укрупнённым нормативам строительства НЦС 81-02-13-2014 «Укрупненные нормативы цены строительства «Наружные тепловые сети» с учётом индекса потребительских цен (ИПЦ).</w:t>
      </w:r>
    </w:p>
    <w:p w:rsidR="00804573" w:rsidRPr="00804573" w:rsidRDefault="00804573" w:rsidP="00804573">
      <w:pPr>
        <w:spacing w:line="276" w:lineRule="auto"/>
        <w:ind w:firstLine="567"/>
        <w:jc w:val="both"/>
        <w:rPr>
          <w:sz w:val="24"/>
          <w:szCs w:val="24"/>
          <w:lang w:eastAsia="en-US"/>
        </w:rPr>
      </w:pPr>
    </w:p>
    <w:p w:rsidR="00804573" w:rsidRPr="00ED59A6" w:rsidRDefault="00804573" w:rsidP="00804573">
      <w:pPr>
        <w:keepNext/>
        <w:spacing w:line="276" w:lineRule="auto"/>
        <w:jc w:val="both"/>
        <w:outlineLvl w:val="0"/>
        <w:rPr>
          <w:b/>
          <w:bCs/>
          <w:kern w:val="32"/>
          <w:sz w:val="24"/>
          <w:szCs w:val="24"/>
          <w:lang w:eastAsia="en-US"/>
        </w:rPr>
      </w:pPr>
      <w:bookmarkStart w:id="30" w:name="_Toc500694311"/>
      <w:r w:rsidRPr="00ED59A6">
        <w:rPr>
          <w:b/>
          <w:bCs/>
          <w:kern w:val="32"/>
          <w:sz w:val="24"/>
          <w:szCs w:val="24"/>
          <w:lang w:eastAsia="en-US"/>
        </w:rPr>
        <w:t>Раздел 7. Перспективная схема водоснабжения.</w:t>
      </w:r>
      <w:bookmarkEnd w:id="30"/>
    </w:p>
    <w:p w:rsidR="00804573" w:rsidRPr="00ED59A6" w:rsidRDefault="00804573" w:rsidP="00804573">
      <w:pPr>
        <w:keepNext/>
        <w:spacing w:line="276" w:lineRule="auto"/>
        <w:ind w:firstLine="709"/>
        <w:jc w:val="both"/>
        <w:outlineLvl w:val="0"/>
        <w:rPr>
          <w:b/>
          <w:bCs/>
          <w:kern w:val="32"/>
          <w:sz w:val="24"/>
          <w:szCs w:val="24"/>
          <w:lang w:eastAsia="en-US"/>
        </w:rPr>
      </w:pPr>
      <w:r w:rsidRPr="00ED59A6">
        <w:rPr>
          <w:b/>
          <w:bCs/>
          <w:kern w:val="32"/>
          <w:sz w:val="24"/>
          <w:szCs w:val="24"/>
          <w:lang w:eastAsia="en-US"/>
        </w:rPr>
        <w:t xml:space="preserve"> </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xml:space="preserve">В целом мероприятия направлены на создание в каждом населённом пункте поселения современной, надёжной централизованной системы водоснабжения, обеспечивающей население доступной и чистой водой отвечающей требованиям СанПиН 2.1.4.1074-01 «Питьевая </w:t>
      </w:r>
      <w:proofErr w:type="gramStart"/>
      <w:r w:rsidRPr="00ED59A6">
        <w:rPr>
          <w:sz w:val="24"/>
          <w:szCs w:val="24"/>
          <w:lang w:eastAsia="en-US"/>
        </w:rPr>
        <w:t>вода….</w:t>
      </w:r>
      <w:proofErr w:type="gramEnd"/>
      <w:r w:rsidRPr="00ED59A6">
        <w:rPr>
          <w:sz w:val="24"/>
          <w:szCs w:val="24"/>
          <w:lang w:eastAsia="en-US"/>
        </w:rPr>
        <w:t>». В п. Дубровка необходимо строительство ВОС, реконструкция ВЗС. В п. Малиновка и п. Разъезд №6 необходимо строительство централизованной системы водоснабжения.</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xml:space="preserve">Стоимость строительства, реконструкции и технического перевооружения узловых объектов (ВЗС, НС) определена ориентировочно по результатам мониторинга рыночных цен. Стоимость строительства, реконструкции и технического перевооружения сетей водоснабжения оценочно определена </w:t>
      </w:r>
      <w:r w:rsidRPr="00ED59A6">
        <w:rPr>
          <w:sz w:val="24"/>
          <w:szCs w:val="24"/>
        </w:rPr>
        <w:t>по укрупнённым нормативам строительства НЦС 81-02-14-2014 «Укрупненные нормативы цены строительства «Сети водоснабжения и канализации» с учётом индекса потребительских цен (ИПЦ).</w:t>
      </w:r>
    </w:p>
    <w:p w:rsidR="00804573" w:rsidRPr="00ED59A6" w:rsidRDefault="00804573" w:rsidP="00804573">
      <w:pPr>
        <w:spacing w:line="276" w:lineRule="auto"/>
        <w:ind w:firstLine="567"/>
        <w:jc w:val="both"/>
        <w:rPr>
          <w:sz w:val="24"/>
          <w:szCs w:val="24"/>
          <w:lang w:eastAsia="en-US"/>
        </w:rPr>
      </w:pPr>
    </w:p>
    <w:p w:rsidR="00804573" w:rsidRPr="00ED59A6" w:rsidRDefault="00804573" w:rsidP="00804573">
      <w:pPr>
        <w:keepNext/>
        <w:spacing w:line="276" w:lineRule="auto"/>
        <w:jc w:val="both"/>
        <w:outlineLvl w:val="0"/>
        <w:rPr>
          <w:b/>
          <w:bCs/>
          <w:kern w:val="32"/>
          <w:sz w:val="24"/>
          <w:szCs w:val="24"/>
          <w:lang w:eastAsia="en-US"/>
        </w:rPr>
      </w:pPr>
      <w:bookmarkStart w:id="31" w:name="_Toc500694312"/>
      <w:r w:rsidRPr="00ED59A6">
        <w:rPr>
          <w:b/>
          <w:bCs/>
          <w:kern w:val="32"/>
          <w:sz w:val="24"/>
          <w:szCs w:val="24"/>
          <w:lang w:eastAsia="en-US"/>
        </w:rPr>
        <w:t>Раздел 8. Перспективная схема водоотведения муниципального образования.</w:t>
      </w:r>
      <w:bookmarkEnd w:id="31"/>
    </w:p>
    <w:p w:rsidR="00804573" w:rsidRPr="00ED59A6" w:rsidRDefault="00804573" w:rsidP="00804573">
      <w:pPr>
        <w:spacing w:line="276" w:lineRule="auto"/>
        <w:ind w:firstLine="709"/>
        <w:jc w:val="both"/>
        <w:rPr>
          <w:rFonts w:cs="Calibri"/>
          <w:sz w:val="24"/>
          <w:szCs w:val="24"/>
          <w:lang w:eastAsia="en-US"/>
        </w:rPr>
      </w:pP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Необходимо: строительство канализационных очистных сооружений (КОС) в п. Дубровка мощностью 400 м</w:t>
      </w:r>
      <w:r w:rsidRPr="00ED59A6">
        <w:rPr>
          <w:sz w:val="24"/>
          <w:szCs w:val="24"/>
          <w:vertAlign w:val="superscript"/>
          <w:lang w:eastAsia="en-US"/>
        </w:rPr>
        <w:t>3</w:t>
      </w:r>
      <w:r w:rsidRPr="00ED59A6">
        <w:rPr>
          <w:sz w:val="24"/>
          <w:szCs w:val="24"/>
          <w:lang w:eastAsia="en-US"/>
        </w:rPr>
        <w:t>/</w:t>
      </w:r>
      <w:proofErr w:type="spellStart"/>
      <w:r w:rsidR="00223B2A" w:rsidRPr="00ED59A6">
        <w:rPr>
          <w:sz w:val="24"/>
          <w:szCs w:val="24"/>
          <w:lang w:eastAsia="en-US"/>
        </w:rPr>
        <w:t>сут</w:t>
      </w:r>
      <w:proofErr w:type="spellEnd"/>
      <w:r w:rsidR="00223B2A" w:rsidRPr="00ED59A6">
        <w:rPr>
          <w:sz w:val="24"/>
          <w:szCs w:val="24"/>
          <w:lang w:eastAsia="en-US"/>
        </w:rPr>
        <w:t>; техническое</w:t>
      </w:r>
      <w:r w:rsidRPr="00ED59A6">
        <w:rPr>
          <w:sz w:val="24"/>
          <w:szCs w:val="24"/>
          <w:lang w:eastAsia="en-US"/>
        </w:rPr>
        <w:t xml:space="preserve"> перевооружения существующих сетей водоотведения в п. Дубровка.</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xml:space="preserve">На перспективу необходимо: строительство сетей водоотведения в п. Дубровка в зонах неохваченных централизованным водоотведением; строительство коллективных гидроизолированных выгребов </w:t>
      </w:r>
      <w:r w:rsidR="00223B2A" w:rsidRPr="00ED59A6">
        <w:rPr>
          <w:sz w:val="24"/>
          <w:szCs w:val="24"/>
          <w:lang w:eastAsia="en-US"/>
        </w:rPr>
        <w:t>в п.</w:t>
      </w:r>
      <w:r w:rsidRPr="00ED59A6">
        <w:rPr>
          <w:sz w:val="24"/>
          <w:szCs w:val="24"/>
          <w:lang w:eastAsia="en-US"/>
        </w:rPr>
        <w:t xml:space="preserve"> Малиновка и п. Разъезд №6 с вывозом ХБС автотранспортом на ближайшие КОС.</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xml:space="preserve">Стоимость строительства, реконструкции и технического перевооружения узловых объектов (КОС, КНС) определена ориентировочно по результатам мониторинга рыночных цен. Стоимость строительства, реконструкции и технического перевооружения сетей водоотведения оценочно определена </w:t>
      </w:r>
      <w:r w:rsidRPr="00ED59A6">
        <w:rPr>
          <w:sz w:val="24"/>
          <w:szCs w:val="24"/>
        </w:rPr>
        <w:t>по укрупнённым нормативам строительства НЦС 81-02-14-2014 «Укрупненные нормативы цены строительства «Сети водоснабжения и канализации» с учётом индекса потребительских цен (ИПЦ).</w:t>
      </w:r>
    </w:p>
    <w:p w:rsidR="00D66ADF" w:rsidRPr="00ED59A6" w:rsidRDefault="00D66ADF" w:rsidP="00804573">
      <w:pPr>
        <w:keepNext/>
        <w:spacing w:line="276" w:lineRule="auto"/>
        <w:jc w:val="both"/>
        <w:outlineLvl w:val="0"/>
        <w:rPr>
          <w:b/>
          <w:bCs/>
          <w:kern w:val="32"/>
          <w:sz w:val="24"/>
          <w:szCs w:val="24"/>
          <w:lang w:eastAsia="en-US"/>
        </w:rPr>
      </w:pPr>
      <w:bookmarkStart w:id="32" w:name="_Toc500694313"/>
    </w:p>
    <w:p w:rsidR="00804573" w:rsidRPr="00ED59A6" w:rsidRDefault="00804573" w:rsidP="00804573">
      <w:pPr>
        <w:keepNext/>
        <w:spacing w:line="276" w:lineRule="auto"/>
        <w:jc w:val="both"/>
        <w:outlineLvl w:val="0"/>
        <w:rPr>
          <w:b/>
          <w:bCs/>
          <w:kern w:val="32"/>
          <w:sz w:val="24"/>
          <w:szCs w:val="24"/>
          <w:lang w:eastAsia="en-US"/>
        </w:rPr>
      </w:pPr>
      <w:r w:rsidRPr="00ED59A6">
        <w:rPr>
          <w:b/>
          <w:bCs/>
          <w:kern w:val="32"/>
          <w:sz w:val="24"/>
          <w:szCs w:val="24"/>
          <w:lang w:eastAsia="en-US"/>
        </w:rPr>
        <w:t>Раздел 9. Перспективная схема электроснабжения.</w:t>
      </w:r>
      <w:bookmarkEnd w:id="32"/>
    </w:p>
    <w:p w:rsidR="00804573" w:rsidRPr="00804573" w:rsidRDefault="00804573" w:rsidP="00804573">
      <w:pPr>
        <w:spacing w:line="276" w:lineRule="auto"/>
        <w:ind w:firstLine="709"/>
        <w:jc w:val="both"/>
        <w:rPr>
          <w:rFonts w:cs="Calibri"/>
          <w:sz w:val="26"/>
          <w:szCs w:val="22"/>
          <w:lang w:eastAsia="en-US"/>
        </w:rPr>
      </w:pPr>
    </w:p>
    <w:p w:rsidR="00804573" w:rsidRPr="00804573" w:rsidRDefault="00804573" w:rsidP="00804573">
      <w:pPr>
        <w:spacing w:line="276" w:lineRule="auto"/>
        <w:ind w:firstLine="567"/>
        <w:jc w:val="both"/>
        <w:rPr>
          <w:sz w:val="24"/>
          <w:szCs w:val="24"/>
          <w:lang w:eastAsia="en-US"/>
        </w:rPr>
      </w:pPr>
      <w:r w:rsidRPr="00804573">
        <w:rPr>
          <w:sz w:val="24"/>
          <w:szCs w:val="24"/>
          <w:lang w:eastAsia="en-US"/>
        </w:rPr>
        <w:t xml:space="preserve">Мероприятия в сфере электроснабжения направлены на создание </w:t>
      </w:r>
      <w:proofErr w:type="spellStart"/>
      <w:r w:rsidRPr="00804573">
        <w:rPr>
          <w:sz w:val="24"/>
          <w:szCs w:val="24"/>
          <w:lang w:eastAsia="en-US"/>
        </w:rPr>
        <w:t>энергоэффективной</w:t>
      </w:r>
      <w:proofErr w:type="spellEnd"/>
      <w:r w:rsidRPr="00804573">
        <w:rPr>
          <w:sz w:val="24"/>
          <w:szCs w:val="24"/>
          <w:lang w:eastAsia="en-US"/>
        </w:rPr>
        <w:t xml:space="preserve"> системы освещения в населённых пунктах поселения обеспечивающей безопасные и комфортные условия проживания для населения. Рекомендуется использовать светодиодные </w:t>
      </w:r>
      <w:r w:rsidRPr="00804573">
        <w:rPr>
          <w:sz w:val="24"/>
          <w:szCs w:val="24"/>
          <w:lang w:eastAsia="en-US"/>
        </w:rPr>
        <w:lastRenderedPageBreak/>
        <w:t>светильники. Управление системой освещения организовать по таймеру или с применением датчиков освещённости.</w:t>
      </w:r>
    </w:p>
    <w:p w:rsidR="00223B2A" w:rsidRDefault="00804573" w:rsidP="00223B2A">
      <w:pPr>
        <w:spacing w:line="276" w:lineRule="auto"/>
        <w:ind w:firstLine="567"/>
        <w:jc w:val="both"/>
        <w:rPr>
          <w:sz w:val="24"/>
          <w:szCs w:val="24"/>
          <w:lang w:eastAsia="en-US"/>
        </w:rPr>
      </w:pPr>
      <w:r w:rsidRPr="00804573">
        <w:rPr>
          <w:sz w:val="24"/>
          <w:szCs w:val="24"/>
          <w:lang w:eastAsia="en-US"/>
        </w:rPr>
        <w:t>Стоимость строительства, реконструкции и технического перевооружения систем уличного освещения оценочно определена по укрупнённым нормативам строительства НЦС 81-02-12-2014 «Укрупненные нормативы цены строительства «Электрические сети» с учётом индекса потребительских цен (ИПЦ).</w:t>
      </w:r>
      <w:bookmarkStart w:id="33" w:name="_Toc500694314"/>
    </w:p>
    <w:p w:rsidR="00223B2A" w:rsidRPr="00ED59A6" w:rsidRDefault="00223B2A" w:rsidP="00223B2A">
      <w:pPr>
        <w:spacing w:line="276" w:lineRule="auto"/>
        <w:ind w:firstLine="567"/>
        <w:jc w:val="both"/>
        <w:rPr>
          <w:sz w:val="24"/>
          <w:szCs w:val="24"/>
          <w:lang w:eastAsia="en-US"/>
        </w:rPr>
      </w:pPr>
    </w:p>
    <w:p w:rsidR="00804573" w:rsidRPr="00ED59A6" w:rsidRDefault="00804573" w:rsidP="00223B2A">
      <w:pPr>
        <w:spacing w:line="276" w:lineRule="auto"/>
        <w:ind w:firstLine="567"/>
        <w:jc w:val="both"/>
        <w:rPr>
          <w:b/>
          <w:bCs/>
          <w:kern w:val="32"/>
          <w:sz w:val="24"/>
          <w:szCs w:val="24"/>
          <w:lang w:eastAsia="en-US"/>
        </w:rPr>
      </w:pPr>
      <w:r w:rsidRPr="00ED59A6">
        <w:rPr>
          <w:b/>
          <w:bCs/>
          <w:kern w:val="32"/>
          <w:sz w:val="24"/>
          <w:szCs w:val="24"/>
          <w:lang w:eastAsia="en-US"/>
        </w:rPr>
        <w:t>Раздел 10. Перспективная схема газоснабжения.</w:t>
      </w:r>
      <w:bookmarkEnd w:id="33"/>
    </w:p>
    <w:p w:rsidR="00804573" w:rsidRPr="00ED59A6" w:rsidRDefault="00804573" w:rsidP="00804573">
      <w:pPr>
        <w:spacing w:line="276" w:lineRule="auto"/>
        <w:ind w:firstLine="709"/>
        <w:jc w:val="both"/>
        <w:rPr>
          <w:rFonts w:cs="Calibri"/>
          <w:sz w:val="24"/>
          <w:szCs w:val="24"/>
          <w:lang w:eastAsia="en-US"/>
        </w:rPr>
      </w:pP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xml:space="preserve">В Красноармейском МР </w:t>
      </w:r>
      <w:r w:rsidR="00223B2A" w:rsidRPr="00ED59A6">
        <w:rPr>
          <w:sz w:val="24"/>
          <w:szCs w:val="24"/>
          <w:lang w:eastAsia="en-US"/>
        </w:rPr>
        <w:t>действует Подпрограмма</w:t>
      </w:r>
      <w:r w:rsidRPr="00ED59A6">
        <w:rPr>
          <w:sz w:val="24"/>
          <w:szCs w:val="24"/>
          <w:lang w:eastAsia="en-US"/>
        </w:rPr>
        <w:t xml:space="preserve"> «Комплексное развитие систем коммунальной инфраструктуры» в составе Муниципальной программы «Устойчивое развитие территории Красноармейского муниципального района Челябинской области на 2014-2020 годы».</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В п. Октябрьский необходимо обеспечить 100 % уровень газификации, за счёт строительства газораспределительных сетей низкого давления.</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Схемой ТП Красноармейского МР газификация п. Малиновка и п. Разъезд №6 не предусмотрена.</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xml:space="preserve">Стоимость строительства, реконструкции и технического перевооружения сетей газоснабжения оценочно определена </w:t>
      </w:r>
      <w:r w:rsidRPr="00ED59A6">
        <w:rPr>
          <w:sz w:val="24"/>
          <w:szCs w:val="24"/>
        </w:rPr>
        <w:t>по укрупнённым нормативам строительства НЦС 81-02-15-2013 «Укрупненные нормативы цены строительства «Сети газоснабжения» с учётом индекса потребительских цен (ИПЦ).</w:t>
      </w:r>
    </w:p>
    <w:p w:rsidR="00804573" w:rsidRPr="00ED59A6" w:rsidRDefault="00804573" w:rsidP="00804573">
      <w:pPr>
        <w:spacing w:line="276" w:lineRule="auto"/>
        <w:ind w:firstLine="709"/>
        <w:jc w:val="both"/>
        <w:rPr>
          <w:sz w:val="24"/>
          <w:szCs w:val="24"/>
          <w:lang w:eastAsia="en-US"/>
        </w:rPr>
      </w:pPr>
    </w:p>
    <w:p w:rsidR="00804573" w:rsidRPr="00ED59A6" w:rsidRDefault="00804573" w:rsidP="00804573">
      <w:pPr>
        <w:keepNext/>
        <w:spacing w:line="276" w:lineRule="auto"/>
        <w:jc w:val="both"/>
        <w:outlineLvl w:val="0"/>
        <w:rPr>
          <w:b/>
          <w:bCs/>
          <w:kern w:val="32"/>
          <w:sz w:val="24"/>
          <w:szCs w:val="24"/>
          <w:lang w:eastAsia="en-US"/>
        </w:rPr>
      </w:pPr>
      <w:bookmarkStart w:id="34" w:name="_Toc500694315"/>
      <w:r w:rsidRPr="00ED59A6">
        <w:rPr>
          <w:b/>
          <w:bCs/>
          <w:kern w:val="32"/>
          <w:sz w:val="24"/>
          <w:szCs w:val="24"/>
          <w:lang w:eastAsia="en-US"/>
        </w:rPr>
        <w:t>Раздел 11. Перспективная схема обращения с ТБО.</w:t>
      </w:r>
      <w:bookmarkEnd w:id="34"/>
    </w:p>
    <w:p w:rsidR="00804573" w:rsidRPr="00ED59A6" w:rsidRDefault="00804573" w:rsidP="00804573">
      <w:pPr>
        <w:spacing w:line="276" w:lineRule="auto"/>
        <w:ind w:firstLine="709"/>
        <w:jc w:val="both"/>
        <w:rPr>
          <w:rFonts w:cs="Calibri"/>
          <w:sz w:val="24"/>
          <w:szCs w:val="24"/>
          <w:lang w:eastAsia="en-US"/>
        </w:rPr>
      </w:pP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xml:space="preserve">В Челябинской области разработана Территориальная схема обращения с отходами, в том числе с твердыми коммунальными отходами (ТКО), Челябинской области </w:t>
      </w:r>
      <w:r w:rsidRPr="00ED59A6">
        <w:rPr>
          <w:i/>
          <w:sz w:val="24"/>
          <w:szCs w:val="24"/>
          <w:lang w:eastAsia="en-US"/>
        </w:rPr>
        <w:t>(утв. приказом Министерства экологии Челябинской области от 22.09.2017 № 844).</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Территориальной схемой обращения с отходами, в том числе с твердыми коммунальными отходами, Челябинской области (</w:t>
      </w:r>
      <w:r w:rsidRPr="00ED59A6">
        <w:rPr>
          <w:i/>
          <w:sz w:val="24"/>
          <w:szCs w:val="24"/>
          <w:lang w:eastAsia="en-US"/>
        </w:rPr>
        <w:t>далее по тексту ТСОО</w:t>
      </w:r>
      <w:r w:rsidRPr="00ED59A6">
        <w:rPr>
          <w:sz w:val="24"/>
          <w:szCs w:val="24"/>
          <w:lang w:eastAsia="en-US"/>
        </w:rPr>
        <w:t xml:space="preserve">) определён перечень мероприятий по обращению и утилизации отходов: </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назначение по результатам конкурсных процедур единого регионального оператора по обращению с отходами, в каждом кластере (всего по области шесть кластеров);</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строительство шести мусороперерабатывающих предприятий (МПП);</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обустройство полигонов для размещения «хвостов» ТБО;</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внедрение мусороперегрузочных станций (МПС) и большегрузных транспортных мусоровозов;</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внедрение системы раздельного сбора ТБО.</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xml:space="preserve">В соответствии с ТСОО ТБО территория Дубровского МР относится к Челябинскому кластеру по обращению с отходами. С территории </w:t>
      </w:r>
      <w:r w:rsidRPr="00ED59A6">
        <w:rPr>
          <w:sz w:val="24"/>
          <w:szCs w:val="24"/>
        </w:rPr>
        <w:t>Дубровского</w:t>
      </w:r>
      <w:r w:rsidRPr="00ED59A6">
        <w:rPr>
          <w:sz w:val="24"/>
          <w:szCs w:val="24"/>
          <w:lang w:eastAsia="en-US"/>
        </w:rPr>
        <w:t xml:space="preserve"> СП ТКО будут вывозиться мусоровозами на МПС, а оттуда большегрузными транспортными мусоровозами на МПП. Принцип действия МПП заключается в сортировке и прессовании отходов. Точное место расположения МПС и </w:t>
      </w:r>
      <w:proofErr w:type="gramStart"/>
      <w:r w:rsidRPr="00ED59A6">
        <w:rPr>
          <w:sz w:val="24"/>
          <w:szCs w:val="24"/>
          <w:lang w:eastAsia="en-US"/>
        </w:rPr>
        <w:t>МПП  в</w:t>
      </w:r>
      <w:proofErr w:type="gramEnd"/>
      <w:r w:rsidRPr="00ED59A6">
        <w:rPr>
          <w:sz w:val="24"/>
          <w:szCs w:val="24"/>
          <w:lang w:eastAsia="en-US"/>
        </w:rPr>
        <w:t xml:space="preserve"> ТСОО не определено, рассмотрены только несколько вариантов организации работы по обращению с ТКО в Челябинском кластере.</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xml:space="preserve">При внедрении МПС и большегрузных транспортных мусоровозов может быть получен значительный экономический и экологический эффект. Анализ показывает, что путем </w:t>
      </w:r>
      <w:r w:rsidRPr="00ED59A6">
        <w:rPr>
          <w:sz w:val="24"/>
          <w:szCs w:val="24"/>
          <w:lang w:eastAsia="en-US"/>
        </w:rPr>
        <w:lastRenderedPageBreak/>
        <w:t xml:space="preserve">внедрения двухэтапного вывоза можно сократить транспортные расходы на 30%. Одновременно сокращаются негативные выбросы в атмосферу от </w:t>
      </w:r>
      <w:proofErr w:type="spellStart"/>
      <w:r w:rsidRPr="00ED59A6">
        <w:rPr>
          <w:sz w:val="24"/>
          <w:szCs w:val="24"/>
          <w:lang w:eastAsia="en-US"/>
        </w:rPr>
        <w:t>мусоровозного</w:t>
      </w:r>
      <w:proofErr w:type="spellEnd"/>
      <w:r w:rsidRPr="00ED59A6">
        <w:rPr>
          <w:sz w:val="24"/>
          <w:szCs w:val="24"/>
          <w:lang w:eastAsia="en-US"/>
        </w:rPr>
        <w:t xml:space="preserve"> транспорта. </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xml:space="preserve">Все несанкционированные свалки на территории Челябинской области, в том числе на территории </w:t>
      </w:r>
      <w:r w:rsidRPr="00ED59A6">
        <w:rPr>
          <w:sz w:val="24"/>
          <w:szCs w:val="24"/>
        </w:rPr>
        <w:t>Дубровского</w:t>
      </w:r>
      <w:r w:rsidRPr="00ED59A6">
        <w:rPr>
          <w:sz w:val="24"/>
          <w:szCs w:val="24"/>
          <w:lang w:eastAsia="en-US"/>
        </w:rPr>
        <w:t xml:space="preserve"> </w:t>
      </w:r>
      <w:bookmarkStart w:id="35" w:name="_GoBack"/>
      <w:bookmarkEnd w:id="35"/>
      <w:r w:rsidR="00B32191" w:rsidRPr="00ED59A6">
        <w:rPr>
          <w:sz w:val="24"/>
          <w:szCs w:val="24"/>
          <w:lang w:eastAsia="en-US"/>
        </w:rPr>
        <w:t>СП подлежат</w:t>
      </w:r>
      <w:r w:rsidRPr="00ED59A6">
        <w:rPr>
          <w:sz w:val="24"/>
          <w:szCs w:val="24"/>
          <w:lang w:eastAsia="en-US"/>
        </w:rPr>
        <w:t xml:space="preserve"> ликвидации. </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В соответствии с п. 6.1.9. СТО СМК 71.12.15 «Сбор и транспортирование твердых бытовых отходов» определено: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(двадцати) м, но не более 100 (ста) м. Размер площадок должен быть рассчитан на установку необходимого числа контейнеров. Рекомендуется планировать не более 5 (пяти) контейнеров на одну площадку».</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В соответствии с СТО СМК 71.12.15 «Сбор и транспортирование твердых бытовых отходов» должен осуществляться не реже одного раза в три дня, а при температуре наружного воздуха выше +14°С не реже одного раза в сутки.</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xml:space="preserve">В </w:t>
      </w:r>
      <w:r w:rsidRPr="00ED59A6">
        <w:rPr>
          <w:sz w:val="24"/>
          <w:szCs w:val="24"/>
        </w:rPr>
        <w:t>Дубровского</w:t>
      </w:r>
      <w:r w:rsidRPr="00ED59A6">
        <w:rPr>
          <w:sz w:val="24"/>
          <w:szCs w:val="24"/>
          <w:lang w:eastAsia="en-US"/>
        </w:rPr>
        <w:t xml:space="preserve"> </w:t>
      </w:r>
      <w:r w:rsidR="00ED59A6" w:rsidRPr="00ED59A6">
        <w:rPr>
          <w:sz w:val="24"/>
          <w:szCs w:val="24"/>
          <w:lang w:eastAsia="en-US"/>
        </w:rPr>
        <w:t>СП необходимо</w:t>
      </w:r>
      <w:r w:rsidRPr="00ED59A6">
        <w:rPr>
          <w:sz w:val="24"/>
          <w:szCs w:val="24"/>
          <w:lang w:eastAsia="en-US"/>
        </w:rPr>
        <w:t xml:space="preserve"> предусмотреть  контейнерные площадки и контейнеры для сбора ТБО, в том числе установку контейнеров для раздельного сбора ТБО.</w:t>
      </w:r>
    </w:p>
    <w:p w:rsidR="00804573" w:rsidRPr="00ED59A6" w:rsidRDefault="00804573" w:rsidP="00804573">
      <w:pPr>
        <w:spacing w:line="276" w:lineRule="auto"/>
        <w:ind w:firstLine="567"/>
        <w:jc w:val="both"/>
        <w:rPr>
          <w:sz w:val="24"/>
          <w:szCs w:val="24"/>
          <w:lang w:eastAsia="en-US"/>
        </w:rPr>
      </w:pPr>
      <w:r w:rsidRPr="00ED59A6">
        <w:rPr>
          <w:sz w:val="24"/>
          <w:szCs w:val="24"/>
          <w:lang w:eastAsia="en-US"/>
        </w:rPr>
        <w:t xml:space="preserve">Работа единого регионального оператора по обращению с отходами в Челябинском кластере Челябинской </w:t>
      </w:r>
      <w:r w:rsidR="00ED59A6" w:rsidRPr="00ED59A6">
        <w:rPr>
          <w:sz w:val="24"/>
          <w:szCs w:val="24"/>
          <w:lang w:eastAsia="en-US"/>
        </w:rPr>
        <w:t xml:space="preserve">области </w:t>
      </w:r>
      <w:r w:rsidR="003A0C15">
        <w:rPr>
          <w:sz w:val="24"/>
          <w:szCs w:val="24"/>
          <w:lang w:eastAsia="en-US"/>
        </w:rPr>
        <w:t xml:space="preserve">начала </w:t>
      </w:r>
      <w:r w:rsidRPr="00ED59A6">
        <w:rPr>
          <w:sz w:val="24"/>
          <w:szCs w:val="24"/>
          <w:lang w:eastAsia="en-US"/>
        </w:rPr>
        <w:t>с 2018 года.</w:t>
      </w:r>
    </w:p>
    <w:p w:rsidR="00804573" w:rsidRPr="00ED59A6" w:rsidRDefault="00804573" w:rsidP="00804573">
      <w:pPr>
        <w:tabs>
          <w:tab w:val="left" w:pos="993"/>
        </w:tabs>
        <w:spacing w:line="276" w:lineRule="auto"/>
        <w:ind w:firstLine="709"/>
        <w:jc w:val="both"/>
        <w:rPr>
          <w:sz w:val="24"/>
          <w:szCs w:val="24"/>
          <w:lang w:eastAsia="en-US"/>
        </w:rPr>
      </w:pPr>
    </w:p>
    <w:p w:rsidR="0068278F" w:rsidRPr="00ED59A6" w:rsidRDefault="00223B2A" w:rsidP="00223B2A">
      <w:pPr>
        <w:jc w:val="center"/>
        <w:rPr>
          <w:b/>
          <w:spacing w:val="-6"/>
          <w:sz w:val="24"/>
          <w:szCs w:val="24"/>
        </w:rPr>
      </w:pPr>
      <w:r w:rsidRPr="00ED59A6">
        <w:rPr>
          <w:b/>
          <w:spacing w:val="-6"/>
          <w:sz w:val="24"/>
          <w:szCs w:val="24"/>
        </w:rPr>
        <w:t>Раздел 12.</w:t>
      </w:r>
      <w:r w:rsidR="0068278F" w:rsidRPr="00ED59A6">
        <w:rPr>
          <w:b/>
          <w:spacing w:val="-6"/>
          <w:sz w:val="24"/>
          <w:szCs w:val="24"/>
        </w:rPr>
        <w:t xml:space="preserve">   Методика оценки эффективности реализации Программы.</w:t>
      </w:r>
    </w:p>
    <w:p w:rsidR="0068278F" w:rsidRPr="00ED59A6" w:rsidRDefault="0068278F" w:rsidP="0068278F">
      <w:pPr>
        <w:ind w:firstLine="708"/>
        <w:jc w:val="center"/>
        <w:rPr>
          <w:b/>
          <w:spacing w:val="-6"/>
          <w:sz w:val="24"/>
          <w:szCs w:val="24"/>
        </w:rPr>
      </w:pPr>
    </w:p>
    <w:p w:rsidR="0068278F" w:rsidRPr="007F5920" w:rsidRDefault="0068278F" w:rsidP="0068278F">
      <w:pPr>
        <w:ind w:firstLine="708"/>
        <w:jc w:val="both"/>
        <w:rPr>
          <w:spacing w:val="-6"/>
          <w:sz w:val="26"/>
          <w:szCs w:val="26"/>
        </w:rPr>
      </w:pPr>
      <w:r w:rsidRPr="00ED59A6">
        <w:rPr>
          <w:spacing w:val="-6"/>
          <w:sz w:val="24"/>
          <w:szCs w:val="24"/>
        </w:rPr>
        <w:t>Описание социальных, экономических и экологических последствий реализации программы основано на использовании комплекса взаимосвязанных показателей результативности и эффективности. Показатели результативности позволяют охарактеризовать полноту достижения цели и задач программы</w:t>
      </w:r>
      <w:r w:rsidRPr="007F5920">
        <w:rPr>
          <w:spacing w:val="-6"/>
          <w:sz w:val="26"/>
          <w:szCs w:val="26"/>
        </w:rPr>
        <w:t xml:space="preserve"> в предусмотренные сроки и включают следующие группы индикаторов:</w:t>
      </w:r>
    </w:p>
    <w:p w:rsidR="0068278F" w:rsidRPr="007F5920" w:rsidRDefault="0068278F" w:rsidP="0068278F">
      <w:pPr>
        <w:ind w:firstLine="708"/>
        <w:jc w:val="both"/>
        <w:rPr>
          <w:spacing w:val="-6"/>
          <w:sz w:val="26"/>
          <w:szCs w:val="26"/>
        </w:rPr>
      </w:pPr>
      <w:r w:rsidRPr="007F5920">
        <w:rPr>
          <w:spacing w:val="-6"/>
          <w:sz w:val="26"/>
          <w:szCs w:val="26"/>
        </w:rPr>
        <w:t>- индикаторы задач программы, которые отражают непосредственный результат деятельности и характеризуют объем и качество бюджетных услуг, оказанных районным бюджетом и подведомственными получателями бюджетных средств внешним потребителям;</w:t>
      </w:r>
    </w:p>
    <w:p w:rsidR="0068278F" w:rsidRPr="007F5920" w:rsidRDefault="0068278F" w:rsidP="0068278F">
      <w:pPr>
        <w:ind w:firstLine="708"/>
        <w:jc w:val="both"/>
        <w:rPr>
          <w:spacing w:val="-6"/>
          <w:sz w:val="26"/>
          <w:szCs w:val="26"/>
        </w:rPr>
      </w:pPr>
      <w:r w:rsidRPr="007F5920">
        <w:rPr>
          <w:spacing w:val="-6"/>
          <w:sz w:val="26"/>
          <w:szCs w:val="26"/>
        </w:rPr>
        <w:t>- индикаторы мероприятий программы.</w:t>
      </w:r>
    </w:p>
    <w:p w:rsidR="0068278F" w:rsidRPr="007F5920" w:rsidRDefault="0068278F" w:rsidP="0068278F">
      <w:pPr>
        <w:widowControl w:val="0"/>
        <w:shd w:val="clear" w:color="auto" w:fill="FFFFFF"/>
        <w:autoSpaceDE w:val="0"/>
        <w:autoSpaceDN w:val="0"/>
        <w:adjustRightInd w:val="0"/>
        <w:ind w:right="7"/>
        <w:jc w:val="both"/>
        <w:rPr>
          <w:spacing w:val="-1"/>
          <w:sz w:val="26"/>
          <w:szCs w:val="26"/>
        </w:rPr>
      </w:pPr>
      <w:r w:rsidRPr="007F5920">
        <w:rPr>
          <w:color w:val="000000"/>
          <w:sz w:val="26"/>
          <w:szCs w:val="26"/>
        </w:rPr>
        <w:tab/>
        <w:t>Оценка эффективности</w:t>
      </w:r>
      <w:r w:rsidRPr="007F5920">
        <w:rPr>
          <w:spacing w:val="-1"/>
          <w:sz w:val="26"/>
          <w:szCs w:val="26"/>
        </w:rPr>
        <w:t xml:space="preserve"> использования средств местного бюджета будет определяться индикативными показателями, определёнными Программой.</w:t>
      </w:r>
      <w:r w:rsidRPr="007F5920">
        <w:rPr>
          <w:color w:val="000000"/>
          <w:sz w:val="26"/>
          <w:szCs w:val="26"/>
        </w:rPr>
        <w:t xml:space="preserve"> </w:t>
      </w:r>
    </w:p>
    <w:p w:rsidR="0068278F" w:rsidRPr="007F5920" w:rsidRDefault="0068278F" w:rsidP="0068278F">
      <w:pPr>
        <w:widowControl w:val="0"/>
        <w:shd w:val="clear" w:color="auto" w:fill="FFFFFF"/>
        <w:autoSpaceDE w:val="0"/>
        <w:autoSpaceDN w:val="0"/>
        <w:adjustRightInd w:val="0"/>
        <w:ind w:right="7"/>
        <w:jc w:val="both"/>
        <w:rPr>
          <w:color w:val="000000"/>
          <w:sz w:val="26"/>
          <w:szCs w:val="26"/>
        </w:rPr>
      </w:pPr>
      <w:r w:rsidRPr="007F5920">
        <w:rPr>
          <w:color w:val="000000"/>
          <w:sz w:val="26"/>
          <w:szCs w:val="26"/>
        </w:rPr>
        <w:t xml:space="preserve">         </w:t>
      </w:r>
      <w:r w:rsidRPr="007F5920">
        <w:rPr>
          <w:color w:val="000000"/>
          <w:sz w:val="26"/>
          <w:szCs w:val="26"/>
        </w:rPr>
        <w:tab/>
        <w:t xml:space="preserve">Оценка эффективности использования бюджетных средств по мероприятиям ВЦП (О) равна соотношению оценке достижения плановых индикативных показателей (ДИП) к оценке полноты использования ресурсов (ПИР) по формуле </w:t>
      </w:r>
      <w:proofErr w:type="gramStart"/>
      <w:r w:rsidRPr="007F5920">
        <w:rPr>
          <w:color w:val="000000"/>
          <w:sz w:val="26"/>
          <w:szCs w:val="26"/>
        </w:rPr>
        <w:t>О</w:t>
      </w:r>
      <w:proofErr w:type="gramEnd"/>
      <w:r w:rsidRPr="007F5920">
        <w:rPr>
          <w:color w:val="000000"/>
          <w:sz w:val="26"/>
          <w:szCs w:val="26"/>
        </w:rPr>
        <w:t xml:space="preserve"> = </w:t>
      </w:r>
      <w:r w:rsidRPr="007F5920">
        <w:rPr>
          <w:color w:val="000000"/>
          <w:sz w:val="26"/>
          <w:szCs w:val="26"/>
          <w:u w:val="single"/>
        </w:rPr>
        <w:t>ДИП,</w:t>
      </w:r>
      <w:r w:rsidRPr="007F5920">
        <w:rPr>
          <w:color w:val="000000"/>
          <w:sz w:val="26"/>
          <w:szCs w:val="26"/>
        </w:rPr>
        <w:t xml:space="preserve"> где</w:t>
      </w:r>
    </w:p>
    <w:p w:rsidR="0068278F" w:rsidRPr="007F5920" w:rsidRDefault="0068278F" w:rsidP="0068278F">
      <w:pPr>
        <w:widowControl w:val="0"/>
        <w:shd w:val="clear" w:color="auto" w:fill="FFFFFF"/>
        <w:tabs>
          <w:tab w:val="left" w:pos="993"/>
        </w:tabs>
        <w:autoSpaceDE w:val="0"/>
        <w:autoSpaceDN w:val="0"/>
        <w:adjustRightInd w:val="0"/>
        <w:ind w:right="7"/>
        <w:jc w:val="both"/>
        <w:rPr>
          <w:color w:val="000000"/>
          <w:sz w:val="26"/>
          <w:szCs w:val="26"/>
        </w:rPr>
      </w:pPr>
      <w:r w:rsidRPr="007F5920">
        <w:rPr>
          <w:color w:val="000000"/>
          <w:sz w:val="26"/>
          <w:szCs w:val="26"/>
        </w:rPr>
        <w:t xml:space="preserve">                                        </w:t>
      </w:r>
      <w:r>
        <w:rPr>
          <w:color w:val="000000"/>
          <w:sz w:val="26"/>
          <w:szCs w:val="26"/>
        </w:rPr>
        <w:t xml:space="preserve">                                                                                       </w:t>
      </w:r>
      <w:r w:rsidRPr="007F5920">
        <w:rPr>
          <w:color w:val="000000"/>
          <w:sz w:val="26"/>
          <w:szCs w:val="26"/>
        </w:rPr>
        <w:t>ПИР</w:t>
      </w:r>
    </w:p>
    <w:p w:rsidR="0068278F" w:rsidRPr="007F5920" w:rsidRDefault="0068278F" w:rsidP="0068278F">
      <w:pPr>
        <w:widowControl w:val="0"/>
        <w:shd w:val="clear" w:color="auto" w:fill="FFFFFF"/>
        <w:tabs>
          <w:tab w:val="left" w:pos="993"/>
        </w:tabs>
        <w:autoSpaceDE w:val="0"/>
        <w:autoSpaceDN w:val="0"/>
        <w:adjustRightInd w:val="0"/>
        <w:ind w:right="7"/>
        <w:jc w:val="both"/>
        <w:rPr>
          <w:color w:val="000000"/>
          <w:sz w:val="26"/>
          <w:szCs w:val="26"/>
        </w:rPr>
      </w:pPr>
    </w:p>
    <w:p w:rsidR="0068278F" w:rsidRPr="00D632B7" w:rsidRDefault="0068278F" w:rsidP="0068278F">
      <w:pPr>
        <w:widowControl w:val="0"/>
        <w:shd w:val="clear" w:color="auto" w:fill="FFFFFF"/>
        <w:tabs>
          <w:tab w:val="left" w:pos="993"/>
        </w:tabs>
        <w:autoSpaceDE w:val="0"/>
        <w:autoSpaceDN w:val="0"/>
        <w:adjustRightInd w:val="0"/>
        <w:ind w:right="7"/>
        <w:jc w:val="both"/>
        <w:rPr>
          <w:color w:val="000000"/>
          <w:sz w:val="24"/>
          <w:szCs w:val="24"/>
          <w:u w:val="single"/>
        </w:rPr>
      </w:pPr>
      <w:r>
        <w:rPr>
          <w:color w:val="000000"/>
          <w:sz w:val="24"/>
          <w:szCs w:val="24"/>
        </w:rPr>
        <w:t xml:space="preserve">             </w:t>
      </w:r>
      <w:r w:rsidRPr="00D632B7">
        <w:rPr>
          <w:color w:val="000000"/>
          <w:sz w:val="24"/>
          <w:szCs w:val="24"/>
        </w:rPr>
        <w:t xml:space="preserve">ДИП = </w:t>
      </w:r>
      <w:r w:rsidRPr="00D632B7">
        <w:rPr>
          <w:color w:val="000000"/>
          <w:sz w:val="24"/>
          <w:szCs w:val="24"/>
          <w:u w:val="single"/>
        </w:rPr>
        <w:t xml:space="preserve">Фактические индикативные показатели  </w:t>
      </w:r>
      <w:r w:rsidRPr="00D632B7">
        <w:rPr>
          <w:color w:val="000000"/>
          <w:sz w:val="24"/>
          <w:szCs w:val="24"/>
        </w:rPr>
        <w:t xml:space="preserve">                                                    </w:t>
      </w:r>
    </w:p>
    <w:p w:rsidR="0068278F" w:rsidRPr="00D632B7" w:rsidRDefault="0068278F" w:rsidP="0068278F">
      <w:pPr>
        <w:widowControl w:val="0"/>
        <w:shd w:val="clear" w:color="auto" w:fill="FFFFFF"/>
        <w:tabs>
          <w:tab w:val="left" w:pos="993"/>
        </w:tabs>
        <w:autoSpaceDE w:val="0"/>
        <w:autoSpaceDN w:val="0"/>
        <w:adjustRightInd w:val="0"/>
        <w:ind w:right="7"/>
        <w:jc w:val="both"/>
        <w:rPr>
          <w:color w:val="000000"/>
          <w:sz w:val="24"/>
          <w:szCs w:val="24"/>
        </w:rPr>
      </w:pPr>
      <w:r w:rsidRPr="00D632B7">
        <w:rPr>
          <w:color w:val="000000"/>
          <w:sz w:val="24"/>
          <w:szCs w:val="24"/>
        </w:rPr>
        <w:t xml:space="preserve">                                          Плановые индикативные показатели</w:t>
      </w:r>
    </w:p>
    <w:p w:rsidR="0068278F" w:rsidRPr="00D632B7" w:rsidRDefault="0068278F" w:rsidP="0068278F">
      <w:pPr>
        <w:shd w:val="clear" w:color="auto" w:fill="FFFFFF"/>
        <w:ind w:left="22" w:right="72" w:firstLine="792"/>
        <w:jc w:val="both"/>
        <w:rPr>
          <w:color w:val="000000"/>
          <w:sz w:val="24"/>
          <w:szCs w:val="24"/>
        </w:rPr>
      </w:pPr>
    </w:p>
    <w:p w:rsidR="0068278F" w:rsidRPr="00D632B7" w:rsidRDefault="0068278F" w:rsidP="0068278F">
      <w:pPr>
        <w:widowControl w:val="0"/>
        <w:shd w:val="clear" w:color="auto" w:fill="FFFFFF"/>
        <w:tabs>
          <w:tab w:val="left" w:pos="993"/>
        </w:tabs>
        <w:autoSpaceDE w:val="0"/>
        <w:autoSpaceDN w:val="0"/>
        <w:adjustRightInd w:val="0"/>
        <w:ind w:right="7"/>
        <w:jc w:val="both"/>
        <w:rPr>
          <w:color w:val="000000"/>
          <w:sz w:val="24"/>
          <w:szCs w:val="24"/>
          <w:u w:val="single"/>
        </w:rPr>
      </w:pPr>
      <w:r w:rsidRPr="00D632B7">
        <w:rPr>
          <w:color w:val="000000"/>
          <w:sz w:val="24"/>
          <w:szCs w:val="24"/>
        </w:rPr>
        <w:t xml:space="preserve">         </w:t>
      </w:r>
      <w:r>
        <w:rPr>
          <w:color w:val="000000"/>
          <w:sz w:val="24"/>
          <w:szCs w:val="24"/>
        </w:rPr>
        <w:t xml:space="preserve">    </w:t>
      </w:r>
      <w:r w:rsidRPr="00D632B7">
        <w:rPr>
          <w:color w:val="000000"/>
          <w:sz w:val="24"/>
          <w:szCs w:val="24"/>
        </w:rPr>
        <w:t xml:space="preserve">ПИР = </w:t>
      </w:r>
      <w:r w:rsidRPr="00D632B7">
        <w:rPr>
          <w:color w:val="000000"/>
          <w:sz w:val="24"/>
          <w:szCs w:val="24"/>
          <w:u w:val="single"/>
        </w:rPr>
        <w:t>Фактическое использование бюджетных средств</w:t>
      </w:r>
    </w:p>
    <w:p w:rsidR="0068278F" w:rsidRPr="00D632B7" w:rsidRDefault="0068278F" w:rsidP="0068278F">
      <w:pPr>
        <w:widowControl w:val="0"/>
        <w:shd w:val="clear" w:color="auto" w:fill="FFFFFF"/>
        <w:tabs>
          <w:tab w:val="left" w:pos="993"/>
        </w:tabs>
        <w:autoSpaceDE w:val="0"/>
        <w:autoSpaceDN w:val="0"/>
        <w:adjustRightInd w:val="0"/>
        <w:ind w:right="7"/>
        <w:jc w:val="both"/>
        <w:rPr>
          <w:color w:val="000000"/>
          <w:sz w:val="24"/>
          <w:szCs w:val="24"/>
        </w:rPr>
      </w:pPr>
      <w:r w:rsidRPr="00D632B7">
        <w:rPr>
          <w:color w:val="000000"/>
          <w:sz w:val="24"/>
          <w:szCs w:val="24"/>
        </w:rPr>
        <w:t xml:space="preserve">                                   Плановое использование бюджетных средств</w:t>
      </w:r>
    </w:p>
    <w:p w:rsidR="0068278F" w:rsidRPr="007F5920" w:rsidRDefault="0068278F" w:rsidP="0068278F">
      <w:pPr>
        <w:shd w:val="clear" w:color="auto" w:fill="FFFFFF"/>
        <w:ind w:left="22" w:right="72" w:firstLine="792"/>
        <w:jc w:val="both"/>
        <w:rPr>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762"/>
      </w:tblGrid>
      <w:tr w:rsidR="0068278F" w:rsidRPr="007F5920" w:rsidTr="0068278F">
        <w:tc>
          <w:tcPr>
            <w:tcW w:w="1701" w:type="dxa"/>
          </w:tcPr>
          <w:p w:rsidR="0068278F" w:rsidRPr="00D632B7" w:rsidRDefault="0068278F" w:rsidP="0068278F">
            <w:pPr>
              <w:ind w:right="-27"/>
              <w:rPr>
                <w:sz w:val="23"/>
                <w:szCs w:val="23"/>
              </w:rPr>
            </w:pPr>
            <w:r w:rsidRPr="00D632B7">
              <w:rPr>
                <w:sz w:val="23"/>
                <w:szCs w:val="23"/>
              </w:rPr>
              <w:t>Значение О</w:t>
            </w:r>
          </w:p>
        </w:tc>
        <w:tc>
          <w:tcPr>
            <w:tcW w:w="7762" w:type="dxa"/>
          </w:tcPr>
          <w:p w:rsidR="0068278F" w:rsidRPr="00D632B7" w:rsidRDefault="0068278F" w:rsidP="0068278F">
            <w:pPr>
              <w:ind w:right="72"/>
              <w:rPr>
                <w:sz w:val="23"/>
                <w:szCs w:val="23"/>
              </w:rPr>
            </w:pPr>
            <w:r w:rsidRPr="00D632B7">
              <w:rPr>
                <w:sz w:val="23"/>
                <w:szCs w:val="23"/>
              </w:rPr>
              <w:t>Эффективность использования бюджетных средств</w:t>
            </w:r>
          </w:p>
        </w:tc>
      </w:tr>
      <w:tr w:rsidR="0068278F" w:rsidRPr="007F5920" w:rsidTr="0068278F">
        <w:tc>
          <w:tcPr>
            <w:tcW w:w="1701" w:type="dxa"/>
          </w:tcPr>
          <w:p w:rsidR="0068278F" w:rsidRPr="00D632B7" w:rsidRDefault="0068278F" w:rsidP="0068278F">
            <w:pPr>
              <w:ind w:right="72"/>
              <w:rPr>
                <w:sz w:val="23"/>
                <w:szCs w:val="23"/>
              </w:rPr>
            </w:pPr>
            <w:r w:rsidRPr="00D632B7">
              <w:rPr>
                <w:sz w:val="23"/>
                <w:szCs w:val="23"/>
              </w:rPr>
              <w:t>более 1,4</w:t>
            </w:r>
          </w:p>
        </w:tc>
        <w:tc>
          <w:tcPr>
            <w:tcW w:w="7762" w:type="dxa"/>
          </w:tcPr>
          <w:p w:rsidR="0068278F" w:rsidRPr="00D632B7" w:rsidRDefault="0068278F" w:rsidP="0068278F">
            <w:pPr>
              <w:ind w:right="72"/>
              <w:rPr>
                <w:sz w:val="23"/>
                <w:szCs w:val="23"/>
              </w:rPr>
            </w:pPr>
            <w:r w:rsidRPr="00D632B7">
              <w:rPr>
                <w:sz w:val="23"/>
                <w:szCs w:val="23"/>
              </w:rPr>
              <w:t>Очень высокая эффективность использования расходов (значительно превышает плановое целевое значение)</w:t>
            </w:r>
          </w:p>
        </w:tc>
      </w:tr>
      <w:tr w:rsidR="0068278F" w:rsidRPr="007F5920" w:rsidTr="0068278F">
        <w:tc>
          <w:tcPr>
            <w:tcW w:w="1701" w:type="dxa"/>
          </w:tcPr>
          <w:p w:rsidR="0068278F" w:rsidRPr="00D632B7" w:rsidRDefault="0068278F" w:rsidP="0068278F">
            <w:pPr>
              <w:ind w:right="72"/>
              <w:rPr>
                <w:sz w:val="23"/>
                <w:szCs w:val="23"/>
              </w:rPr>
            </w:pPr>
            <w:r w:rsidRPr="00D632B7">
              <w:rPr>
                <w:sz w:val="23"/>
                <w:szCs w:val="23"/>
              </w:rPr>
              <w:t>от 1 до 1,4</w:t>
            </w:r>
          </w:p>
        </w:tc>
        <w:tc>
          <w:tcPr>
            <w:tcW w:w="7762" w:type="dxa"/>
          </w:tcPr>
          <w:p w:rsidR="0068278F" w:rsidRPr="00D632B7" w:rsidRDefault="0068278F" w:rsidP="0068278F">
            <w:pPr>
              <w:ind w:right="72"/>
              <w:rPr>
                <w:sz w:val="23"/>
                <w:szCs w:val="23"/>
              </w:rPr>
            </w:pPr>
            <w:r w:rsidRPr="00D632B7">
              <w:rPr>
                <w:sz w:val="23"/>
                <w:szCs w:val="23"/>
              </w:rPr>
              <w:t>Высокая эффективность использования расходов (превышение целевого)</w:t>
            </w:r>
          </w:p>
        </w:tc>
      </w:tr>
      <w:tr w:rsidR="0068278F" w:rsidRPr="007F5920" w:rsidTr="0068278F">
        <w:tc>
          <w:tcPr>
            <w:tcW w:w="1701" w:type="dxa"/>
          </w:tcPr>
          <w:p w:rsidR="0068278F" w:rsidRPr="00D632B7" w:rsidRDefault="0068278F" w:rsidP="0068278F">
            <w:pPr>
              <w:ind w:right="72"/>
              <w:rPr>
                <w:sz w:val="23"/>
                <w:szCs w:val="23"/>
              </w:rPr>
            </w:pPr>
            <w:r w:rsidRPr="00D632B7">
              <w:rPr>
                <w:sz w:val="23"/>
                <w:szCs w:val="23"/>
              </w:rPr>
              <w:t>от 0,5 до 1</w:t>
            </w:r>
          </w:p>
        </w:tc>
        <w:tc>
          <w:tcPr>
            <w:tcW w:w="7762" w:type="dxa"/>
          </w:tcPr>
          <w:p w:rsidR="0068278F" w:rsidRPr="00D632B7" w:rsidRDefault="0068278F" w:rsidP="0068278F">
            <w:pPr>
              <w:ind w:right="72"/>
              <w:rPr>
                <w:sz w:val="23"/>
                <w:szCs w:val="23"/>
              </w:rPr>
            </w:pPr>
            <w:r w:rsidRPr="00D632B7">
              <w:rPr>
                <w:sz w:val="23"/>
                <w:szCs w:val="23"/>
              </w:rPr>
              <w:t>Низкая эффективность использования расходов (не достигнуто целевое значение)</w:t>
            </w:r>
          </w:p>
        </w:tc>
      </w:tr>
      <w:tr w:rsidR="0068278F" w:rsidRPr="007F5920" w:rsidTr="0068278F">
        <w:tc>
          <w:tcPr>
            <w:tcW w:w="1701" w:type="dxa"/>
          </w:tcPr>
          <w:p w:rsidR="0068278F" w:rsidRPr="00D632B7" w:rsidRDefault="0068278F" w:rsidP="0068278F">
            <w:pPr>
              <w:ind w:right="72"/>
              <w:rPr>
                <w:sz w:val="23"/>
                <w:szCs w:val="23"/>
              </w:rPr>
            </w:pPr>
            <w:r w:rsidRPr="00D632B7">
              <w:rPr>
                <w:sz w:val="23"/>
                <w:szCs w:val="23"/>
              </w:rPr>
              <w:lastRenderedPageBreak/>
              <w:t>менее 0,5</w:t>
            </w:r>
          </w:p>
        </w:tc>
        <w:tc>
          <w:tcPr>
            <w:tcW w:w="7762" w:type="dxa"/>
          </w:tcPr>
          <w:p w:rsidR="0068278F" w:rsidRPr="00D632B7" w:rsidRDefault="0068278F" w:rsidP="0068278F">
            <w:pPr>
              <w:ind w:right="72"/>
              <w:rPr>
                <w:sz w:val="23"/>
                <w:szCs w:val="23"/>
              </w:rPr>
            </w:pPr>
            <w:r w:rsidRPr="00D632B7">
              <w:rPr>
                <w:sz w:val="23"/>
                <w:szCs w:val="23"/>
              </w:rPr>
              <w:t>Крайне низкая эффективность использования расходов (целевое значение использовано менее чем на половину)</w:t>
            </w:r>
          </w:p>
        </w:tc>
      </w:tr>
    </w:tbl>
    <w:p w:rsidR="0068278F" w:rsidRPr="007F5920" w:rsidRDefault="0068278F" w:rsidP="0068278F">
      <w:pPr>
        <w:shd w:val="clear" w:color="auto" w:fill="FFFFFF"/>
        <w:ind w:left="22" w:right="72" w:firstLine="792"/>
        <w:rPr>
          <w:sz w:val="26"/>
          <w:szCs w:val="26"/>
        </w:rPr>
      </w:pPr>
    </w:p>
    <w:p w:rsidR="0068278F" w:rsidRPr="003A0C15" w:rsidRDefault="0068278F" w:rsidP="0068278F">
      <w:pPr>
        <w:shd w:val="clear" w:color="auto" w:fill="FFFFFF"/>
        <w:ind w:left="22" w:right="72" w:firstLine="792"/>
        <w:jc w:val="both"/>
        <w:rPr>
          <w:sz w:val="24"/>
          <w:szCs w:val="24"/>
        </w:rPr>
      </w:pPr>
      <w:r w:rsidRPr="003A0C15">
        <w:rPr>
          <w:sz w:val="24"/>
          <w:szCs w:val="24"/>
        </w:rPr>
        <w:t>Оценка эффективности будет тем выше, чем выше уровень достижения индикативных показателей и меньше уровень использования бюджетных средств.</w:t>
      </w:r>
    </w:p>
    <w:p w:rsidR="0068278F" w:rsidRPr="003A0C15" w:rsidRDefault="0068278F" w:rsidP="0068278F">
      <w:pPr>
        <w:spacing w:before="40" w:after="120"/>
        <w:jc w:val="both"/>
        <w:rPr>
          <w:spacing w:val="2"/>
          <w:sz w:val="24"/>
          <w:szCs w:val="24"/>
        </w:rPr>
      </w:pPr>
      <w:r w:rsidRPr="003A0C15">
        <w:rPr>
          <w:color w:val="332E2D"/>
          <w:spacing w:val="2"/>
          <w:sz w:val="24"/>
          <w:szCs w:val="24"/>
        </w:rPr>
        <w:t xml:space="preserve">         </w:t>
      </w:r>
      <w:r w:rsidRPr="003A0C15">
        <w:rPr>
          <w:spacing w:val="2"/>
          <w:sz w:val="24"/>
          <w:szCs w:val="24"/>
        </w:rPr>
        <w:t xml:space="preserve">В случае, когда из результатов оценки реализации </w:t>
      </w:r>
      <w:r w:rsidR="00223B2A" w:rsidRPr="003A0C15">
        <w:rPr>
          <w:spacing w:val="2"/>
          <w:sz w:val="24"/>
          <w:szCs w:val="24"/>
        </w:rPr>
        <w:t>Программы следует</w:t>
      </w:r>
      <w:r w:rsidRPr="003A0C15">
        <w:rPr>
          <w:spacing w:val="2"/>
          <w:sz w:val="24"/>
          <w:szCs w:val="24"/>
        </w:rPr>
        <w:t xml:space="preserve"> вывод об отсутствии или низкой результативности расходов бюджета, формируются предложения:</w:t>
      </w:r>
    </w:p>
    <w:p w:rsidR="0068278F" w:rsidRPr="003A0C15" w:rsidRDefault="0068278F" w:rsidP="0068278F">
      <w:pPr>
        <w:spacing w:before="40" w:after="120"/>
        <w:ind w:firstLine="708"/>
        <w:jc w:val="both"/>
        <w:rPr>
          <w:spacing w:val="2"/>
          <w:sz w:val="24"/>
          <w:szCs w:val="24"/>
        </w:rPr>
      </w:pPr>
      <w:r w:rsidRPr="003A0C15">
        <w:rPr>
          <w:spacing w:val="2"/>
          <w:sz w:val="24"/>
          <w:szCs w:val="24"/>
        </w:rPr>
        <w:t>- о прекращении реализации Программы в целом или их отдельных мероприятий с исключением в установленном порядке расходов на их реализацию из местного бюджета на текущий финансовый год и среднесрочную перспективу;</w:t>
      </w:r>
    </w:p>
    <w:p w:rsidR="0068278F" w:rsidRPr="003A0C15" w:rsidRDefault="0068278F" w:rsidP="0068278F">
      <w:pPr>
        <w:ind w:firstLine="708"/>
        <w:jc w:val="both"/>
        <w:rPr>
          <w:spacing w:val="2"/>
          <w:sz w:val="24"/>
          <w:szCs w:val="24"/>
        </w:rPr>
      </w:pPr>
      <w:r w:rsidRPr="003A0C15">
        <w:rPr>
          <w:spacing w:val="2"/>
          <w:sz w:val="24"/>
          <w:szCs w:val="24"/>
        </w:rPr>
        <w:t>- о доработке Программы или ее отдельных мероприятий с приостановлением финансирования из местного бюджета.</w:t>
      </w:r>
    </w:p>
    <w:p w:rsidR="0068278F" w:rsidRPr="003A0C15" w:rsidRDefault="0068278F" w:rsidP="0068278F">
      <w:pPr>
        <w:ind w:firstLine="708"/>
        <w:jc w:val="both"/>
        <w:rPr>
          <w:b/>
          <w:spacing w:val="-6"/>
          <w:sz w:val="24"/>
          <w:szCs w:val="24"/>
        </w:rPr>
      </w:pPr>
    </w:p>
    <w:p w:rsidR="0068278F" w:rsidRPr="003A0C15" w:rsidRDefault="00223B2A" w:rsidP="0068278F">
      <w:pPr>
        <w:spacing w:line="320" w:lineRule="atLeast"/>
        <w:jc w:val="center"/>
        <w:rPr>
          <w:b/>
          <w:bCs/>
          <w:sz w:val="24"/>
          <w:szCs w:val="24"/>
        </w:rPr>
      </w:pPr>
      <w:r w:rsidRPr="003A0C15">
        <w:rPr>
          <w:b/>
          <w:bCs/>
          <w:sz w:val="24"/>
          <w:szCs w:val="24"/>
        </w:rPr>
        <w:t>Раздел 13</w:t>
      </w:r>
      <w:r w:rsidR="0068278F" w:rsidRPr="003A0C15">
        <w:rPr>
          <w:b/>
          <w:bCs/>
          <w:sz w:val="24"/>
          <w:szCs w:val="24"/>
        </w:rPr>
        <w:t>. Система управления реализацией программы.</w:t>
      </w:r>
    </w:p>
    <w:p w:rsidR="0068278F" w:rsidRPr="003A0C15" w:rsidRDefault="0068278F" w:rsidP="0068278F">
      <w:pPr>
        <w:spacing w:line="320" w:lineRule="atLeast"/>
        <w:rPr>
          <w:sz w:val="24"/>
          <w:szCs w:val="24"/>
        </w:rPr>
      </w:pPr>
    </w:p>
    <w:p w:rsidR="0068278F" w:rsidRPr="003A0C15" w:rsidRDefault="0068278F" w:rsidP="0068278F">
      <w:pPr>
        <w:spacing w:line="320" w:lineRule="atLeast"/>
        <w:ind w:firstLine="708"/>
        <w:rPr>
          <w:b/>
          <w:sz w:val="24"/>
          <w:szCs w:val="24"/>
        </w:rPr>
      </w:pPr>
      <w:r w:rsidRPr="003A0C15">
        <w:rPr>
          <w:b/>
          <w:sz w:val="24"/>
          <w:szCs w:val="24"/>
        </w:rPr>
        <w:t>Основные механизмы реализации:</w:t>
      </w:r>
    </w:p>
    <w:p w:rsidR="0068278F" w:rsidRPr="003A0C15" w:rsidRDefault="0068278F" w:rsidP="0068278F">
      <w:pPr>
        <w:spacing w:line="320" w:lineRule="atLeast"/>
        <w:ind w:firstLine="708"/>
        <w:jc w:val="both"/>
        <w:rPr>
          <w:sz w:val="24"/>
          <w:szCs w:val="24"/>
        </w:rPr>
      </w:pPr>
      <w:r w:rsidRPr="003A0C15">
        <w:rPr>
          <w:sz w:val="24"/>
          <w:szCs w:val="24"/>
        </w:rPr>
        <w:t>- ежегодное уточнение и утверждение программных мероприятий;</w:t>
      </w:r>
    </w:p>
    <w:p w:rsidR="0068278F" w:rsidRPr="003A0C15" w:rsidRDefault="0068278F" w:rsidP="0068278F">
      <w:pPr>
        <w:spacing w:line="320" w:lineRule="atLeast"/>
        <w:ind w:firstLine="708"/>
        <w:jc w:val="both"/>
        <w:rPr>
          <w:sz w:val="24"/>
          <w:szCs w:val="24"/>
        </w:rPr>
      </w:pPr>
      <w:r w:rsidRPr="003A0C15">
        <w:rPr>
          <w:sz w:val="24"/>
          <w:szCs w:val="24"/>
        </w:rPr>
        <w:t>- разработка нормативных и регламентирующих документов, необходимых для организации эффективной работы учреждений культуры;</w:t>
      </w:r>
    </w:p>
    <w:p w:rsidR="0068278F" w:rsidRPr="003A0C15" w:rsidRDefault="0068278F" w:rsidP="0068278F">
      <w:pPr>
        <w:spacing w:line="320" w:lineRule="atLeast"/>
        <w:ind w:firstLine="708"/>
        <w:jc w:val="both"/>
        <w:rPr>
          <w:sz w:val="24"/>
          <w:szCs w:val="24"/>
        </w:rPr>
      </w:pPr>
      <w:r w:rsidRPr="003A0C15">
        <w:rPr>
          <w:sz w:val="24"/>
          <w:szCs w:val="24"/>
        </w:rPr>
        <w:t>- обеспечение Программы финансовыми ресурсами, которые устанавливаются ежегодно местным бюджетом, привлечение внебюджетных средств;</w:t>
      </w:r>
    </w:p>
    <w:p w:rsidR="0068278F" w:rsidRPr="003A0C15" w:rsidRDefault="0068278F" w:rsidP="0068278F">
      <w:pPr>
        <w:spacing w:line="320" w:lineRule="atLeast"/>
        <w:ind w:firstLine="708"/>
        <w:jc w:val="both"/>
        <w:rPr>
          <w:sz w:val="24"/>
          <w:szCs w:val="24"/>
        </w:rPr>
      </w:pPr>
      <w:r w:rsidRPr="003A0C15">
        <w:rPr>
          <w:sz w:val="24"/>
          <w:szCs w:val="24"/>
        </w:rPr>
        <w:t>- организация и методическое обеспечение программных мероприятий.</w:t>
      </w:r>
    </w:p>
    <w:p w:rsidR="0068278F" w:rsidRPr="003A0C15" w:rsidRDefault="0068278F" w:rsidP="0068278F">
      <w:pPr>
        <w:spacing w:line="320" w:lineRule="atLeast"/>
        <w:jc w:val="both"/>
        <w:rPr>
          <w:b/>
          <w:sz w:val="24"/>
          <w:szCs w:val="24"/>
        </w:rPr>
      </w:pPr>
    </w:p>
    <w:p w:rsidR="0068278F" w:rsidRPr="003A0C15" w:rsidRDefault="0068278F" w:rsidP="0068278F">
      <w:pPr>
        <w:spacing w:line="320" w:lineRule="atLeast"/>
        <w:ind w:firstLine="708"/>
        <w:jc w:val="both"/>
        <w:rPr>
          <w:b/>
          <w:sz w:val="24"/>
          <w:szCs w:val="24"/>
        </w:rPr>
      </w:pPr>
      <w:r w:rsidRPr="003A0C15">
        <w:rPr>
          <w:b/>
          <w:sz w:val="24"/>
          <w:szCs w:val="24"/>
        </w:rPr>
        <w:t>Осуществление управления реализацией Программы:</w:t>
      </w:r>
    </w:p>
    <w:p w:rsidR="0068278F" w:rsidRPr="003A0C15" w:rsidRDefault="0068278F" w:rsidP="0068278F">
      <w:pPr>
        <w:spacing w:line="320" w:lineRule="atLeast"/>
        <w:ind w:firstLine="708"/>
        <w:jc w:val="both"/>
        <w:rPr>
          <w:sz w:val="24"/>
          <w:szCs w:val="24"/>
        </w:rPr>
      </w:pPr>
      <w:r w:rsidRPr="003A0C15">
        <w:rPr>
          <w:sz w:val="24"/>
          <w:szCs w:val="24"/>
        </w:rPr>
        <w:t>- ежегодное уточнение целевых показателей и затрат на программные мероприятия, определяются первоочередные мероприятия Программы и состав исполнителей;</w:t>
      </w:r>
    </w:p>
    <w:p w:rsidR="0068278F" w:rsidRPr="003A0C15" w:rsidRDefault="0068278F" w:rsidP="0068278F">
      <w:pPr>
        <w:spacing w:line="320" w:lineRule="atLeast"/>
        <w:ind w:firstLine="708"/>
        <w:jc w:val="both"/>
        <w:rPr>
          <w:sz w:val="24"/>
          <w:szCs w:val="24"/>
        </w:rPr>
      </w:pPr>
    </w:p>
    <w:p w:rsidR="0068278F" w:rsidRPr="003A0C15" w:rsidRDefault="0068278F" w:rsidP="0068278F">
      <w:pPr>
        <w:spacing w:line="320" w:lineRule="atLeast"/>
        <w:ind w:firstLine="708"/>
        <w:jc w:val="both"/>
        <w:rPr>
          <w:sz w:val="24"/>
          <w:szCs w:val="24"/>
        </w:rPr>
      </w:pPr>
      <w:r w:rsidRPr="003A0C15">
        <w:rPr>
          <w:sz w:val="24"/>
          <w:szCs w:val="24"/>
        </w:rPr>
        <w:t>- рассмотрение хода реализации Программы на совещаниях, анализ статистической и аналитической информации о выполнении программных мероприятий;</w:t>
      </w:r>
    </w:p>
    <w:p w:rsidR="0068278F" w:rsidRPr="003A0C15" w:rsidRDefault="0068278F" w:rsidP="0068278F">
      <w:pPr>
        <w:spacing w:line="320" w:lineRule="atLeast"/>
        <w:ind w:firstLine="708"/>
        <w:jc w:val="both"/>
        <w:rPr>
          <w:sz w:val="24"/>
          <w:szCs w:val="24"/>
        </w:rPr>
      </w:pPr>
      <w:r w:rsidRPr="003A0C15">
        <w:rPr>
          <w:sz w:val="24"/>
          <w:szCs w:val="24"/>
        </w:rPr>
        <w:t>- осуществление системы оказания методической помощи учреждениям культуры, способствующей различным формам учёбы специалистов и распространяющей положительный опыт работы;</w:t>
      </w:r>
    </w:p>
    <w:p w:rsidR="0068278F" w:rsidRPr="003A0C15" w:rsidRDefault="0068278F" w:rsidP="0068278F">
      <w:pPr>
        <w:spacing w:line="320" w:lineRule="atLeast"/>
        <w:ind w:firstLine="708"/>
        <w:jc w:val="both"/>
        <w:rPr>
          <w:sz w:val="24"/>
          <w:szCs w:val="24"/>
        </w:rPr>
      </w:pPr>
      <w:r w:rsidRPr="003A0C15">
        <w:rPr>
          <w:sz w:val="24"/>
          <w:szCs w:val="24"/>
        </w:rPr>
        <w:t>- внесение в установленном порядке предложения об изменении или продлении программных мероприятий;</w:t>
      </w:r>
    </w:p>
    <w:p w:rsidR="0068278F" w:rsidRPr="003A0C15" w:rsidRDefault="0068278F" w:rsidP="0068278F">
      <w:pPr>
        <w:spacing w:line="320" w:lineRule="atLeast"/>
        <w:ind w:firstLine="708"/>
        <w:jc w:val="both"/>
        <w:rPr>
          <w:sz w:val="24"/>
          <w:szCs w:val="24"/>
        </w:rPr>
      </w:pPr>
      <w:r w:rsidRPr="003A0C15">
        <w:rPr>
          <w:sz w:val="24"/>
          <w:szCs w:val="24"/>
        </w:rPr>
        <w:t xml:space="preserve">- внесение изменений в Программу, в том числе изменение целевых индикативных показателей. </w:t>
      </w:r>
    </w:p>
    <w:p w:rsidR="0068278F" w:rsidRPr="003A0C15" w:rsidRDefault="0068278F" w:rsidP="0068278F">
      <w:pPr>
        <w:shd w:val="clear" w:color="auto" w:fill="FFFFFF"/>
        <w:ind w:left="22" w:right="72" w:firstLine="792"/>
        <w:jc w:val="both"/>
        <w:rPr>
          <w:sz w:val="24"/>
          <w:szCs w:val="24"/>
        </w:rPr>
      </w:pPr>
    </w:p>
    <w:p w:rsidR="0068278F" w:rsidRPr="003A0C15" w:rsidRDefault="0068278F" w:rsidP="0068278F">
      <w:pPr>
        <w:jc w:val="both"/>
        <w:rPr>
          <w:b/>
          <w:sz w:val="24"/>
          <w:szCs w:val="24"/>
        </w:rPr>
      </w:pPr>
      <w:r w:rsidRPr="003A0C15">
        <w:rPr>
          <w:b/>
          <w:sz w:val="24"/>
          <w:szCs w:val="24"/>
        </w:rPr>
        <w:t xml:space="preserve">    </w:t>
      </w:r>
      <w:r w:rsidRPr="003A0C15">
        <w:rPr>
          <w:b/>
          <w:sz w:val="24"/>
          <w:szCs w:val="24"/>
        </w:rPr>
        <w:tab/>
        <w:t>Контроль за исполнением Программы</w:t>
      </w:r>
    </w:p>
    <w:p w:rsidR="0068278F" w:rsidRPr="003A0C15" w:rsidRDefault="0068278F" w:rsidP="0068278F">
      <w:pPr>
        <w:jc w:val="both"/>
        <w:rPr>
          <w:sz w:val="24"/>
          <w:szCs w:val="24"/>
        </w:rPr>
      </w:pPr>
      <w:r w:rsidRPr="003A0C15">
        <w:rPr>
          <w:sz w:val="24"/>
          <w:szCs w:val="24"/>
        </w:rPr>
        <w:t xml:space="preserve">    </w:t>
      </w:r>
      <w:r w:rsidRPr="003A0C15">
        <w:rPr>
          <w:sz w:val="24"/>
          <w:szCs w:val="24"/>
        </w:rPr>
        <w:tab/>
        <w:t>Контроль за реализацией Программы осуществляется главой Дубровского сельского поселения. Контроль за целевым расходованием средств осуществляется контрольно-ревизионным отделом Совета депутатов Дубровского сельского поселения.</w:t>
      </w:r>
    </w:p>
    <w:p w:rsidR="0068278F" w:rsidRPr="003A0C15" w:rsidRDefault="0068278F" w:rsidP="0068278F">
      <w:pPr>
        <w:ind w:firstLine="708"/>
        <w:jc w:val="both"/>
        <w:rPr>
          <w:b/>
          <w:spacing w:val="-6"/>
          <w:sz w:val="24"/>
          <w:szCs w:val="24"/>
        </w:rPr>
      </w:pPr>
    </w:p>
    <w:p w:rsidR="0068278F" w:rsidRPr="003A0C15" w:rsidRDefault="0068278F" w:rsidP="0068278F">
      <w:pPr>
        <w:ind w:firstLine="708"/>
        <w:jc w:val="both"/>
        <w:rPr>
          <w:b/>
          <w:spacing w:val="-6"/>
          <w:sz w:val="24"/>
          <w:szCs w:val="24"/>
        </w:rPr>
      </w:pPr>
    </w:p>
    <w:p w:rsidR="00ED59A6" w:rsidRPr="003A0C15" w:rsidRDefault="00ED59A6" w:rsidP="0068278F">
      <w:pPr>
        <w:ind w:firstLine="708"/>
        <w:jc w:val="both"/>
        <w:rPr>
          <w:b/>
          <w:spacing w:val="-6"/>
          <w:sz w:val="24"/>
          <w:szCs w:val="24"/>
        </w:rPr>
      </w:pPr>
    </w:p>
    <w:p w:rsidR="0068278F" w:rsidRPr="003A0C15" w:rsidRDefault="0068278F" w:rsidP="0068278F">
      <w:pPr>
        <w:ind w:left="708"/>
        <w:rPr>
          <w:spacing w:val="-6"/>
          <w:sz w:val="24"/>
          <w:szCs w:val="24"/>
        </w:rPr>
      </w:pPr>
      <w:r w:rsidRPr="003A0C15">
        <w:rPr>
          <w:sz w:val="24"/>
          <w:szCs w:val="24"/>
        </w:rPr>
        <w:t>Глава Дубровского</w:t>
      </w:r>
      <w:r w:rsidRPr="003A0C15">
        <w:rPr>
          <w:sz w:val="24"/>
          <w:szCs w:val="24"/>
        </w:rPr>
        <w:br/>
        <w:t xml:space="preserve">сельского поселения </w:t>
      </w:r>
      <w:r w:rsidRPr="003A0C15">
        <w:rPr>
          <w:sz w:val="24"/>
          <w:szCs w:val="24"/>
        </w:rPr>
        <w:tab/>
      </w:r>
      <w:r w:rsidRPr="003A0C15">
        <w:rPr>
          <w:sz w:val="24"/>
          <w:szCs w:val="24"/>
        </w:rPr>
        <w:tab/>
      </w:r>
      <w:r w:rsidRPr="003A0C15">
        <w:rPr>
          <w:sz w:val="24"/>
          <w:szCs w:val="24"/>
        </w:rPr>
        <w:tab/>
      </w:r>
      <w:r w:rsidRPr="003A0C15">
        <w:rPr>
          <w:sz w:val="24"/>
          <w:szCs w:val="24"/>
        </w:rPr>
        <w:tab/>
      </w:r>
      <w:r w:rsidRPr="003A0C15">
        <w:rPr>
          <w:sz w:val="24"/>
          <w:szCs w:val="24"/>
        </w:rPr>
        <w:tab/>
      </w:r>
      <w:r w:rsidRPr="003A0C15">
        <w:rPr>
          <w:sz w:val="24"/>
          <w:szCs w:val="24"/>
        </w:rPr>
        <w:tab/>
        <w:t xml:space="preserve">    Т.Г. </w:t>
      </w:r>
      <w:proofErr w:type="spellStart"/>
      <w:r w:rsidRPr="003A0C15">
        <w:rPr>
          <w:sz w:val="24"/>
          <w:szCs w:val="24"/>
        </w:rPr>
        <w:t>Хаиров</w:t>
      </w:r>
      <w:proofErr w:type="spellEnd"/>
    </w:p>
    <w:p w:rsidR="00D24F44" w:rsidRPr="003A0C15" w:rsidRDefault="00D24F44" w:rsidP="00D24F44">
      <w:pPr>
        <w:jc w:val="center"/>
        <w:outlineLvl w:val="1"/>
        <w:rPr>
          <w:b/>
          <w:sz w:val="24"/>
          <w:szCs w:val="24"/>
        </w:rPr>
      </w:pPr>
    </w:p>
    <w:sectPr w:rsidR="00D24F44" w:rsidRPr="003A0C15" w:rsidSect="001D5039">
      <w:footerReference w:type="default" r:id="rId8"/>
      <w:pgSz w:w="11906" w:h="16838" w:code="9"/>
      <w:pgMar w:top="851" w:right="851" w:bottom="1134"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C02" w:rsidRDefault="00066C02" w:rsidP="00342F09">
      <w:r>
        <w:separator/>
      </w:r>
    </w:p>
  </w:endnote>
  <w:endnote w:type="continuationSeparator" w:id="0">
    <w:p w:rsidR="00066C02" w:rsidRDefault="00066C02" w:rsidP="0034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36D" w:rsidRPr="0018569A" w:rsidRDefault="00E9136D" w:rsidP="00804573">
    <w:pPr>
      <w:pStyle w:val="ac"/>
      <w:jc w:val="right"/>
      <w:rPr>
        <w:sz w:val="18"/>
        <w:szCs w:val="18"/>
      </w:rPr>
    </w:pPr>
    <w:r w:rsidRPr="0018569A">
      <w:rPr>
        <w:sz w:val="18"/>
        <w:szCs w:val="18"/>
      </w:rPr>
      <w:fldChar w:fldCharType="begin"/>
    </w:r>
    <w:r w:rsidRPr="0018569A">
      <w:rPr>
        <w:sz w:val="18"/>
        <w:szCs w:val="18"/>
      </w:rPr>
      <w:instrText xml:space="preserve"> PAGE   \* MERGEFORMAT </w:instrText>
    </w:r>
    <w:r w:rsidRPr="0018569A">
      <w:rPr>
        <w:sz w:val="18"/>
        <w:szCs w:val="18"/>
      </w:rPr>
      <w:fldChar w:fldCharType="separate"/>
    </w:r>
    <w:r w:rsidR="00B32191">
      <w:rPr>
        <w:noProof/>
        <w:sz w:val="18"/>
        <w:szCs w:val="18"/>
      </w:rPr>
      <w:t>2</w:t>
    </w:r>
    <w:r w:rsidRPr="0018569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C02" w:rsidRDefault="00066C02" w:rsidP="00342F09">
      <w:r>
        <w:separator/>
      </w:r>
    </w:p>
  </w:footnote>
  <w:footnote w:type="continuationSeparator" w:id="0">
    <w:p w:rsidR="00066C02" w:rsidRDefault="00066C02" w:rsidP="00342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sz w:val="24"/>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7F491E"/>
    <w:multiLevelType w:val="multilevel"/>
    <w:tmpl w:val="7E80976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46E65EC"/>
    <w:multiLevelType w:val="hybridMultilevel"/>
    <w:tmpl w:val="445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E7675"/>
    <w:multiLevelType w:val="hybridMultilevel"/>
    <w:tmpl w:val="331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28606C"/>
    <w:multiLevelType w:val="hybridMultilevel"/>
    <w:tmpl w:val="BCE2C974"/>
    <w:lvl w:ilvl="0" w:tplc="38D0E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7B50D7"/>
    <w:multiLevelType w:val="hybridMultilevel"/>
    <w:tmpl w:val="40927122"/>
    <w:lvl w:ilvl="0" w:tplc="CEA672D6">
      <w:start w:val="1"/>
      <w:numFmt w:val="bullet"/>
      <w:lvlText w:val="−"/>
      <w:lvlJc w:val="left"/>
      <w:pPr>
        <w:ind w:left="1494"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FBD7D74"/>
    <w:multiLevelType w:val="hybridMultilevel"/>
    <w:tmpl w:val="25BE40E8"/>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5504285"/>
    <w:multiLevelType w:val="hybridMultilevel"/>
    <w:tmpl w:val="74BE2A8C"/>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632143E4"/>
    <w:multiLevelType w:val="hybridMultilevel"/>
    <w:tmpl w:val="98CC4B6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8216EF"/>
    <w:multiLevelType w:val="hybridMultilevel"/>
    <w:tmpl w:val="EAAA34AA"/>
    <w:lvl w:ilvl="0" w:tplc="207EF8DE">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81B0667"/>
    <w:multiLevelType w:val="hybridMultilevel"/>
    <w:tmpl w:val="C252496A"/>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3">
    <w:nsid w:val="7E927F80"/>
    <w:multiLevelType w:val="hybridMultilevel"/>
    <w:tmpl w:val="471457EE"/>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2"/>
  </w:num>
  <w:num w:numId="3">
    <w:abstractNumId w:val="5"/>
  </w:num>
  <w:num w:numId="4">
    <w:abstractNumId w:val="4"/>
  </w:num>
  <w:num w:numId="5">
    <w:abstractNumId w:val="0"/>
  </w:num>
  <w:num w:numId="6">
    <w:abstractNumId w:val="1"/>
  </w:num>
  <w:num w:numId="7">
    <w:abstractNumId w:val="11"/>
  </w:num>
  <w:num w:numId="8">
    <w:abstractNumId w:val="10"/>
  </w:num>
  <w:num w:numId="9">
    <w:abstractNumId w:val="9"/>
  </w:num>
  <w:num w:numId="10">
    <w:abstractNumId w:val="2"/>
  </w:num>
  <w:num w:numId="11">
    <w:abstractNumId w:val="13"/>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6E"/>
    <w:rsid w:val="0001214D"/>
    <w:rsid w:val="00026097"/>
    <w:rsid w:val="0004378B"/>
    <w:rsid w:val="000517FF"/>
    <w:rsid w:val="000601A2"/>
    <w:rsid w:val="00066C02"/>
    <w:rsid w:val="00070DB8"/>
    <w:rsid w:val="000714A5"/>
    <w:rsid w:val="00072D75"/>
    <w:rsid w:val="000823FB"/>
    <w:rsid w:val="00090BD4"/>
    <w:rsid w:val="00096D08"/>
    <w:rsid w:val="000A10E5"/>
    <w:rsid w:val="000A3B18"/>
    <w:rsid w:val="000E3634"/>
    <w:rsid w:val="000E6C86"/>
    <w:rsid w:val="000F7074"/>
    <w:rsid w:val="00104AFC"/>
    <w:rsid w:val="00106CC5"/>
    <w:rsid w:val="001103A0"/>
    <w:rsid w:val="00112489"/>
    <w:rsid w:val="00112A77"/>
    <w:rsid w:val="001259AB"/>
    <w:rsid w:val="00145E05"/>
    <w:rsid w:val="00152AB3"/>
    <w:rsid w:val="00156896"/>
    <w:rsid w:val="00164E96"/>
    <w:rsid w:val="0019225F"/>
    <w:rsid w:val="0019464E"/>
    <w:rsid w:val="001D5039"/>
    <w:rsid w:val="001D79F0"/>
    <w:rsid w:val="001F0537"/>
    <w:rsid w:val="00211233"/>
    <w:rsid w:val="00223B2A"/>
    <w:rsid w:val="002517F5"/>
    <w:rsid w:val="00263AB3"/>
    <w:rsid w:val="00270D00"/>
    <w:rsid w:val="002775A1"/>
    <w:rsid w:val="002A302C"/>
    <w:rsid w:val="002A435F"/>
    <w:rsid w:val="00301704"/>
    <w:rsid w:val="00306192"/>
    <w:rsid w:val="00307D80"/>
    <w:rsid w:val="00321E19"/>
    <w:rsid w:val="00323295"/>
    <w:rsid w:val="00335B2C"/>
    <w:rsid w:val="00342F09"/>
    <w:rsid w:val="00343F6E"/>
    <w:rsid w:val="0034526B"/>
    <w:rsid w:val="00345BD5"/>
    <w:rsid w:val="003613E3"/>
    <w:rsid w:val="00364ED7"/>
    <w:rsid w:val="00375D69"/>
    <w:rsid w:val="0039560C"/>
    <w:rsid w:val="003A0C15"/>
    <w:rsid w:val="003B4BEB"/>
    <w:rsid w:val="003C3791"/>
    <w:rsid w:val="003C442E"/>
    <w:rsid w:val="003C5BE9"/>
    <w:rsid w:val="003D2786"/>
    <w:rsid w:val="003E0CC9"/>
    <w:rsid w:val="003F0CF6"/>
    <w:rsid w:val="00413D46"/>
    <w:rsid w:val="004270C4"/>
    <w:rsid w:val="004278BE"/>
    <w:rsid w:val="00436289"/>
    <w:rsid w:val="00443E17"/>
    <w:rsid w:val="0044721C"/>
    <w:rsid w:val="0045756F"/>
    <w:rsid w:val="0048104E"/>
    <w:rsid w:val="00482FFF"/>
    <w:rsid w:val="00484883"/>
    <w:rsid w:val="00486201"/>
    <w:rsid w:val="004875CF"/>
    <w:rsid w:val="0049302D"/>
    <w:rsid w:val="00494943"/>
    <w:rsid w:val="004A23D0"/>
    <w:rsid w:val="004A3066"/>
    <w:rsid w:val="004A4AAA"/>
    <w:rsid w:val="004D4386"/>
    <w:rsid w:val="005003C0"/>
    <w:rsid w:val="00513788"/>
    <w:rsid w:val="0052406D"/>
    <w:rsid w:val="00532D2C"/>
    <w:rsid w:val="005333FD"/>
    <w:rsid w:val="00543ED7"/>
    <w:rsid w:val="00561906"/>
    <w:rsid w:val="005700E4"/>
    <w:rsid w:val="005745FC"/>
    <w:rsid w:val="00592173"/>
    <w:rsid w:val="005F298D"/>
    <w:rsid w:val="005F57B1"/>
    <w:rsid w:val="006165DC"/>
    <w:rsid w:val="00637BF7"/>
    <w:rsid w:val="00646D05"/>
    <w:rsid w:val="00650736"/>
    <w:rsid w:val="00650818"/>
    <w:rsid w:val="0066508C"/>
    <w:rsid w:val="006661C7"/>
    <w:rsid w:val="0068278F"/>
    <w:rsid w:val="00682B28"/>
    <w:rsid w:val="00696DF1"/>
    <w:rsid w:val="006A749E"/>
    <w:rsid w:val="006C681C"/>
    <w:rsid w:val="006C7199"/>
    <w:rsid w:val="006F6A01"/>
    <w:rsid w:val="007020CE"/>
    <w:rsid w:val="007032EF"/>
    <w:rsid w:val="007177CB"/>
    <w:rsid w:val="00722ED2"/>
    <w:rsid w:val="00733AD2"/>
    <w:rsid w:val="00753C03"/>
    <w:rsid w:val="007544AC"/>
    <w:rsid w:val="00757354"/>
    <w:rsid w:val="00770C49"/>
    <w:rsid w:val="00770EC9"/>
    <w:rsid w:val="0078619A"/>
    <w:rsid w:val="00793A8F"/>
    <w:rsid w:val="007976AB"/>
    <w:rsid w:val="007A3B4D"/>
    <w:rsid w:val="007C5BAA"/>
    <w:rsid w:val="007E3716"/>
    <w:rsid w:val="007F4DB6"/>
    <w:rsid w:val="007F5641"/>
    <w:rsid w:val="00804573"/>
    <w:rsid w:val="008116DC"/>
    <w:rsid w:val="008260F2"/>
    <w:rsid w:val="00841F27"/>
    <w:rsid w:val="008449C2"/>
    <w:rsid w:val="00844DD3"/>
    <w:rsid w:val="00847372"/>
    <w:rsid w:val="008630AB"/>
    <w:rsid w:val="008840A0"/>
    <w:rsid w:val="008850A0"/>
    <w:rsid w:val="008A0DC5"/>
    <w:rsid w:val="008A2082"/>
    <w:rsid w:val="008A6924"/>
    <w:rsid w:val="008A7001"/>
    <w:rsid w:val="008B0E37"/>
    <w:rsid w:val="008B4F31"/>
    <w:rsid w:val="008E2407"/>
    <w:rsid w:val="008E4AC1"/>
    <w:rsid w:val="008F2AAE"/>
    <w:rsid w:val="008F57AD"/>
    <w:rsid w:val="00936D11"/>
    <w:rsid w:val="00946BA9"/>
    <w:rsid w:val="00947B39"/>
    <w:rsid w:val="009508DB"/>
    <w:rsid w:val="00953DEC"/>
    <w:rsid w:val="00961523"/>
    <w:rsid w:val="00970461"/>
    <w:rsid w:val="00971743"/>
    <w:rsid w:val="0099103B"/>
    <w:rsid w:val="009C50E2"/>
    <w:rsid w:val="009C5E6B"/>
    <w:rsid w:val="009C613A"/>
    <w:rsid w:val="009D52A6"/>
    <w:rsid w:val="009E1FFA"/>
    <w:rsid w:val="009E32B9"/>
    <w:rsid w:val="009F5449"/>
    <w:rsid w:val="00A115CE"/>
    <w:rsid w:val="00A327E6"/>
    <w:rsid w:val="00A33AFE"/>
    <w:rsid w:val="00A35EB7"/>
    <w:rsid w:val="00A41822"/>
    <w:rsid w:val="00A4226F"/>
    <w:rsid w:val="00A4792D"/>
    <w:rsid w:val="00A6718B"/>
    <w:rsid w:val="00A83886"/>
    <w:rsid w:val="00A83D2D"/>
    <w:rsid w:val="00A85541"/>
    <w:rsid w:val="00AA33D4"/>
    <w:rsid w:val="00AA372D"/>
    <w:rsid w:val="00AA57CD"/>
    <w:rsid w:val="00AC2B00"/>
    <w:rsid w:val="00AC3786"/>
    <w:rsid w:val="00AD6CB0"/>
    <w:rsid w:val="00AE531C"/>
    <w:rsid w:val="00AE7B1A"/>
    <w:rsid w:val="00AF17EF"/>
    <w:rsid w:val="00AF743B"/>
    <w:rsid w:val="00B001C2"/>
    <w:rsid w:val="00B03588"/>
    <w:rsid w:val="00B043B7"/>
    <w:rsid w:val="00B0466E"/>
    <w:rsid w:val="00B32191"/>
    <w:rsid w:val="00B46324"/>
    <w:rsid w:val="00B600FA"/>
    <w:rsid w:val="00B6094D"/>
    <w:rsid w:val="00B609F1"/>
    <w:rsid w:val="00B662FF"/>
    <w:rsid w:val="00B7778E"/>
    <w:rsid w:val="00B84C86"/>
    <w:rsid w:val="00B94AE8"/>
    <w:rsid w:val="00BD06AB"/>
    <w:rsid w:val="00BD0FFA"/>
    <w:rsid w:val="00BE1C31"/>
    <w:rsid w:val="00C02C09"/>
    <w:rsid w:val="00C15783"/>
    <w:rsid w:val="00C21B84"/>
    <w:rsid w:val="00C23263"/>
    <w:rsid w:val="00C31911"/>
    <w:rsid w:val="00C33E7C"/>
    <w:rsid w:val="00C61633"/>
    <w:rsid w:val="00C745D0"/>
    <w:rsid w:val="00C91510"/>
    <w:rsid w:val="00C93E91"/>
    <w:rsid w:val="00CA7A18"/>
    <w:rsid w:val="00CD2D93"/>
    <w:rsid w:val="00D1014F"/>
    <w:rsid w:val="00D200B4"/>
    <w:rsid w:val="00D24F44"/>
    <w:rsid w:val="00D36A2E"/>
    <w:rsid w:val="00D50AF4"/>
    <w:rsid w:val="00D60F80"/>
    <w:rsid w:val="00D64CC1"/>
    <w:rsid w:val="00D66ADF"/>
    <w:rsid w:val="00D70129"/>
    <w:rsid w:val="00D77E15"/>
    <w:rsid w:val="00D77F78"/>
    <w:rsid w:val="00D82466"/>
    <w:rsid w:val="00D86C17"/>
    <w:rsid w:val="00D93FEC"/>
    <w:rsid w:val="00D97034"/>
    <w:rsid w:val="00DC207C"/>
    <w:rsid w:val="00DC23A6"/>
    <w:rsid w:val="00DE2AC5"/>
    <w:rsid w:val="00DE5D08"/>
    <w:rsid w:val="00E56C9A"/>
    <w:rsid w:val="00E625A9"/>
    <w:rsid w:val="00E6459F"/>
    <w:rsid w:val="00E66B6D"/>
    <w:rsid w:val="00E73076"/>
    <w:rsid w:val="00E7365E"/>
    <w:rsid w:val="00E771F4"/>
    <w:rsid w:val="00E8040B"/>
    <w:rsid w:val="00E9136D"/>
    <w:rsid w:val="00EA08EF"/>
    <w:rsid w:val="00EA51BC"/>
    <w:rsid w:val="00ED22D7"/>
    <w:rsid w:val="00ED4ABC"/>
    <w:rsid w:val="00ED59A6"/>
    <w:rsid w:val="00ED5A7E"/>
    <w:rsid w:val="00ED683B"/>
    <w:rsid w:val="00EF7CEF"/>
    <w:rsid w:val="00F32BC7"/>
    <w:rsid w:val="00F4712E"/>
    <w:rsid w:val="00F57647"/>
    <w:rsid w:val="00F97B04"/>
    <w:rsid w:val="00FB6A5D"/>
    <w:rsid w:val="00FD318E"/>
    <w:rsid w:val="00FF078A"/>
    <w:rsid w:val="00FF4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E53B6C-BB75-49E4-9C9F-621F907D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7CD"/>
    <w:rPr>
      <w:sz w:val="28"/>
      <w:szCs w:val="28"/>
    </w:rPr>
  </w:style>
  <w:style w:type="paragraph" w:styleId="10">
    <w:name w:val="heading 1"/>
    <w:basedOn w:val="a"/>
    <w:next w:val="a"/>
    <w:link w:val="11"/>
    <w:uiPriority w:val="9"/>
    <w:qFormat/>
    <w:rsid w:val="00C33E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7199"/>
    <w:pPr>
      <w:autoSpaceDE w:val="0"/>
      <w:autoSpaceDN w:val="0"/>
      <w:adjustRightInd w:val="0"/>
      <w:spacing w:after="200" w:line="276" w:lineRule="auto"/>
      <w:jc w:val="center"/>
      <w:outlineLvl w:val="1"/>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5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840A0"/>
    <w:rPr>
      <w:rFonts w:ascii="Tahoma" w:hAnsi="Tahoma" w:cs="Tahoma"/>
      <w:sz w:val="16"/>
      <w:szCs w:val="16"/>
    </w:rPr>
  </w:style>
  <w:style w:type="character" w:customStyle="1" w:styleId="a5">
    <w:name w:val="Текст выноски Знак"/>
    <w:basedOn w:val="a0"/>
    <w:link w:val="a4"/>
    <w:uiPriority w:val="99"/>
    <w:semiHidden/>
    <w:rsid w:val="008840A0"/>
    <w:rPr>
      <w:rFonts w:ascii="Tahoma" w:hAnsi="Tahoma" w:cs="Tahoma"/>
      <w:sz w:val="16"/>
      <w:szCs w:val="16"/>
    </w:rPr>
  </w:style>
  <w:style w:type="paragraph" w:styleId="a6">
    <w:name w:val="Normal (Web)"/>
    <w:basedOn w:val="a"/>
    <w:unhideWhenUsed/>
    <w:rsid w:val="007A3B4D"/>
    <w:pPr>
      <w:spacing w:before="100" w:beforeAutospacing="1" w:after="100" w:afterAutospacing="1"/>
    </w:pPr>
    <w:rPr>
      <w:sz w:val="24"/>
      <w:szCs w:val="24"/>
    </w:rPr>
  </w:style>
  <w:style w:type="character" w:styleId="a7">
    <w:name w:val="Strong"/>
    <w:basedOn w:val="a0"/>
    <w:uiPriority w:val="22"/>
    <w:qFormat/>
    <w:rsid w:val="007A3B4D"/>
    <w:rPr>
      <w:b/>
      <w:bCs/>
    </w:rPr>
  </w:style>
  <w:style w:type="paragraph" w:styleId="a8">
    <w:name w:val="No Spacing"/>
    <w:uiPriority w:val="1"/>
    <w:qFormat/>
    <w:rsid w:val="00ED683B"/>
    <w:rPr>
      <w:rFonts w:ascii="Calibri" w:hAnsi="Calibri"/>
      <w:sz w:val="22"/>
      <w:szCs w:val="22"/>
    </w:rPr>
  </w:style>
  <w:style w:type="paragraph" w:customStyle="1" w:styleId="ConsPlusNormal">
    <w:name w:val="ConsPlusNormal"/>
    <w:uiPriority w:val="99"/>
    <w:rsid w:val="00ED683B"/>
    <w:pPr>
      <w:widowControl w:val="0"/>
      <w:autoSpaceDE w:val="0"/>
      <w:autoSpaceDN w:val="0"/>
      <w:adjustRightInd w:val="0"/>
    </w:pPr>
    <w:rPr>
      <w:rFonts w:ascii="Arial" w:hAnsi="Arial" w:cs="Arial"/>
    </w:rPr>
  </w:style>
  <w:style w:type="character" w:customStyle="1" w:styleId="apple-converted-space">
    <w:name w:val="apple-converted-space"/>
    <w:basedOn w:val="a0"/>
    <w:rsid w:val="00D1014F"/>
  </w:style>
  <w:style w:type="paragraph" w:customStyle="1" w:styleId="a9">
    <w:name w:val="Основной шрифт абзаца Знак"/>
    <w:basedOn w:val="a"/>
    <w:rsid w:val="005333FD"/>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uiPriority w:val="99"/>
    <w:rsid w:val="006C7199"/>
    <w:rPr>
      <w:rFonts w:eastAsia="Calibri"/>
      <w:sz w:val="28"/>
      <w:szCs w:val="28"/>
      <w:lang w:eastAsia="en-US"/>
    </w:rPr>
  </w:style>
  <w:style w:type="character" w:customStyle="1" w:styleId="FontStyle24">
    <w:name w:val="Font Style24"/>
    <w:uiPriority w:val="99"/>
    <w:rsid w:val="006C7199"/>
    <w:rPr>
      <w:rFonts w:ascii="Times New Roman" w:hAnsi="Times New Roman" w:cs="Times New Roman" w:hint="default"/>
      <w:sz w:val="18"/>
      <w:szCs w:val="18"/>
    </w:rPr>
  </w:style>
  <w:style w:type="paragraph" w:customStyle="1" w:styleId="Style1">
    <w:name w:val="Style1"/>
    <w:basedOn w:val="a"/>
    <w:uiPriority w:val="99"/>
    <w:rsid w:val="006C7199"/>
    <w:pPr>
      <w:widowControl w:val="0"/>
      <w:autoSpaceDE w:val="0"/>
      <w:autoSpaceDN w:val="0"/>
      <w:adjustRightInd w:val="0"/>
      <w:spacing w:line="230" w:lineRule="exact"/>
      <w:jc w:val="right"/>
    </w:pPr>
    <w:rPr>
      <w:sz w:val="24"/>
      <w:szCs w:val="24"/>
    </w:rPr>
  </w:style>
  <w:style w:type="paragraph" w:styleId="aa">
    <w:name w:val="header"/>
    <w:basedOn w:val="a"/>
    <w:link w:val="ab"/>
    <w:uiPriority w:val="99"/>
    <w:unhideWhenUsed/>
    <w:rsid w:val="00342F09"/>
    <w:pPr>
      <w:tabs>
        <w:tab w:val="center" w:pos="4677"/>
        <w:tab w:val="right" w:pos="9355"/>
      </w:tabs>
    </w:pPr>
  </w:style>
  <w:style w:type="character" w:customStyle="1" w:styleId="ab">
    <w:name w:val="Верхний колонтитул Знак"/>
    <w:basedOn w:val="a0"/>
    <w:link w:val="aa"/>
    <w:uiPriority w:val="99"/>
    <w:rsid w:val="00342F09"/>
    <w:rPr>
      <w:sz w:val="28"/>
      <w:szCs w:val="28"/>
    </w:rPr>
  </w:style>
  <w:style w:type="paragraph" w:styleId="ac">
    <w:name w:val="footer"/>
    <w:basedOn w:val="a"/>
    <w:link w:val="ad"/>
    <w:uiPriority w:val="99"/>
    <w:unhideWhenUsed/>
    <w:rsid w:val="00342F09"/>
    <w:pPr>
      <w:tabs>
        <w:tab w:val="center" w:pos="4677"/>
        <w:tab w:val="right" w:pos="9355"/>
      </w:tabs>
    </w:pPr>
  </w:style>
  <w:style w:type="character" w:customStyle="1" w:styleId="ad">
    <w:name w:val="Нижний колонтитул Знак"/>
    <w:basedOn w:val="a0"/>
    <w:link w:val="ac"/>
    <w:uiPriority w:val="99"/>
    <w:rsid w:val="00342F09"/>
    <w:rPr>
      <w:sz w:val="28"/>
      <w:szCs w:val="28"/>
    </w:rPr>
  </w:style>
  <w:style w:type="paragraph" w:styleId="ae">
    <w:name w:val="List Paragraph"/>
    <w:basedOn w:val="a"/>
    <w:uiPriority w:val="34"/>
    <w:qFormat/>
    <w:rsid w:val="00D77F78"/>
    <w:pPr>
      <w:ind w:left="720"/>
      <w:contextualSpacing/>
    </w:pPr>
  </w:style>
  <w:style w:type="paragraph" w:styleId="af">
    <w:name w:val="Body Text"/>
    <w:basedOn w:val="a"/>
    <w:link w:val="af0"/>
    <w:rsid w:val="00D24F44"/>
    <w:pPr>
      <w:suppressAutoHyphens/>
      <w:spacing w:after="120"/>
    </w:pPr>
    <w:rPr>
      <w:sz w:val="24"/>
      <w:szCs w:val="24"/>
      <w:lang w:eastAsia="ar-SA"/>
    </w:rPr>
  </w:style>
  <w:style w:type="character" w:customStyle="1" w:styleId="af0">
    <w:name w:val="Основной текст Знак"/>
    <w:basedOn w:val="a0"/>
    <w:link w:val="af"/>
    <w:rsid w:val="00D24F44"/>
    <w:rPr>
      <w:sz w:val="24"/>
      <w:szCs w:val="24"/>
      <w:lang w:eastAsia="ar-SA"/>
    </w:rPr>
  </w:style>
  <w:style w:type="paragraph" w:customStyle="1" w:styleId="af1">
    <w:name w:val="Стандарт"/>
    <w:basedOn w:val="af"/>
    <w:rsid w:val="00D24F44"/>
    <w:pPr>
      <w:widowControl w:val="0"/>
      <w:snapToGrid w:val="0"/>
      <w:spacing w:after="0" w:line="264" w:lineRule="auto"/>
      <w:ind w:firstLine="720"/>
      <w:jc w:val="both"/>
    </w:pPr>
    <w:rPr>
      <w:sz w:val="28"/>
      <w:szCs w:val="20"/>
    </w:rPr>
  </w:style>
  <w:style w:type="paragraph" w:customStyle="1" w:styleId="1">
    <w:name w:val="Список 1)"/>
    <w:basedOn w:val="a"/>
    <w:rsid w:val="00C23263"/>
    <w:pPr>
      <w:numPr>
        <w:numId w:val="9"/>
      </w:numPr>
      <w:spacing w:after="60"/>
      <w:jc w:val="both"/>
    </w:pPr>
    <w:rPr>
      <w:sz w:val="24"/>
      <w:szCs w:val="24"/>
    </w:rPr>
  </w:style>
  <w:style w:type="character" w:customStyle="1" w:styleId="11">
    <w:name w:val="Заголовок 1 Знак"/>
    <w:basedOn w:val="a0"/>
    <w:link w:val="10"/>
    <w:uiPriority w:val="9"/>
    <w:rsid w:val="00C33E7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6716">
      <w:bodyDiv w:val="1"/>
      <w:marLeft w:val="0"/>
      <w:marRight w:val="0"/>
      <w:marTop w:val="0"/>
      <w:marBottom w:val="0"/>
      <w:divBdr>
        <w:top w:val="none" w:sz="0" w:space="0" w:color="auto"/>
        <w:left w:val="none" w:sz="0" w:space="0" w:color="auto"/>
        <w:bottom w:val="none" w:sz="0" w:space="0" w:color="auto"/>
        <w:right w:val="none" w:sz="0" w:space="0" w:color="auto"/>
      </w:divBdr>
      <w:divsChild>
        <w:div w:id="1451362106">
          <w:marLeft w:val="0"/>
          <w:marRight w:val="0"/>
          <w:marTop w:val="0"/>
          <w:marBottom w:val="0"/>
          <w:divBdr>
            <w:top w:val="none" w:sz="0" w:space="0" w:color="auto"/>
            <w:left w:val="none" w:sz="0" w:space="0" w:color="auto"/>
            <w:bottom w:val="none" w:sz="0" w:space="0" w:color="auto"/>
            <w:right w:val="none" w:sz="0" w:space="0" w:color="auto"/>
          </w:divBdr>
        </w:div>
        <w:div w:id="1148588760">
          <w:marLeft w:val="0"/>
          <w:marRight w:val="0"/>
          <w:marTop w:val="0"/>
          <w:marBottom w:val="0"/>
          <w:divBdr>
            <w:top w:val="none" w:sz="0" w:space="0" w:color="auto"/>
            <w:left w:val="none" w:sz="0" w:space="0" w:color="auto"/>
            <w:bottom w:val="none" w:sz="0" w:space="0" w:color="auto"/>
            <w:right w:val="none" w:sz="0" w:space="0" w:color="auto"/>
          </w:divBdr>
        </w:div>
        <w:div w:id="1965841993">
          <w:marLeft w:val="0"/>
          <w:marRight w:val="0"/>
          <w:marTop w:val="0"/>
          <w:marBottom w:val="0"/>
          <w:divBdr>
            <w:top w:val="none" w:sz="0" w:space="0" w:color="auto"/>
            <w:left w:val="none" w:sz="0" w:space="0" w:color="auto"/>
            <w:bottom w:val="none" w:sz="0" w:space="0" w:color="auto"/>
            <w:right w:val="none" w:sz="0" w:space="0" w:color="auto"/>
          </w:divBdr>
        </w:div>
        <w:div w:id="778723143">
          <w:marLeft w:val="0"/>
          <w:marRight w:val="0"/>
          <w:marTop w:val="0"/>
          <w:marBottom w:val="0"/>
          <w:divBdr>
            <w:top w:val="none" w:sz="0" w:space="0" w:color="auto"/>
            <w:left w:val="none" w:sz="0" w:space="0" w:color="auto"/>
            <w:bottom w:val="none" w:sz="0" w:space="0" w:color="auto"/>
            <w:right w:val="none" w:sz="0" w:space="0" w:color="auto"/>
          </w:divBdr>
        </w:div>
        <w:div w:id="1426461577">
          <w:marLeft w:val="0"/>
          <w:marRight w:val="0"/>
          <w:marTop w:val="0"/>
          <w:marBottom w:val="0"/>
          <w:divBdr>
            <w:top w:val="none" w:sz="0" w:space="0" w:color="auto"/>
            <w:left w:val="none" w:sz="0" w:space="0" w:color="auto"/>
            <w:bottom w:val="none" w:sz="0" w:space="0" w:color="auto"/>
            <w:right w:val="none" w:sz="0" w:space="0" w:color="auto"/>
          </w:divBdr>
        </w:div>
        <w:div w:id="8795450">
          <w:marLeft w:val="0"/>
          <w:marRight w:val="0"/>
          <w:marTop w:val="0"/>
          <w:marBottom w:val="0"/>
          <w:divBdr>
            <w:top w:val="none" w:sz="0" w:space="0" w:color="auto"/>
            <w:left w:val="none" w:sz="0" w:space="0" w:color="auto"/>
            <w:bottom w:val="none" w:sz="0" w:space="0" w:color="auto"/>
            <w:right w:val="none" w:sz="0" w:space="0" w:color="auto"/>
          </w:divBdr>
        </w:div>
      </w:divsChild>
    </w:div>
    <w:div w:id="609629640">
      <w:bodyDiv w:val="1"/>
      <w:marLeft w:val="0"/>
      <w:marRight w:val="0"/>
      <w:marTop w:val="0"/>
      <w:marBottom w:val="0"/>
      <w:divBdr>
        <w:top w:val="none" w:sz="0" w:space="0" w:color="auto"/>
        <w:left w:val="none" w:sz="0" w:space="0" w:color="auto"/>
        <w:bottom w:val="none" w:sz="0" w:space="0" w:color="auto"/>
        <w:right w:val="none" w:sz="0" w:space="0" w:color="auto"/>
      </w:divBdr>
    </w:div>
    <w:div w:id="723481411">
      <w:bodyDiv w:val="1"/>
      <w:marLeft w:val="0"/>
      <w:marRight w:val="0"/>
      <w:marTop w:val="0"/>
      <w:marBottom w:val="0"/>
      <w:divBdr>
        <w:top w:val="none" w:sz="0" w:space="0" w:color="auto"/>
        <w:left w:val="none" w:sz="0" w:space="0" w:color="auto"/>
        <w:bottom w:val="none" w:sz="0" w:space="0" w:color="auto"/>
        <w:right w:val="none" w:sz="0" w:space="0" w:color="auto"/>
      </w:divBdr>
    </w:div>
    <w:div w:id="1027216292">
      <w:bodyDiv w:val="1"/>
      <w:marLeft w:val="0"/>
      <w:marRight w:val="0"/>
      <w:marTop w:val="0"/>
      <w:marBottom w:val="0"/>
      <w:divBdr>
        <w:top w:val="none" w:sz="0" w:space="0" w:color="auto"/>
        <w:left w:val="none" w:sz="0" w:space="0" w:color="auto"/>
        <w:bottom w:val="none" w:sz="0" w:space="0" w:color="auto"/>
        <w:right w:val="none" w:sz="0" w:space="0" w:color="auto"/>
      </w:divBdr>
    </w:div>
    <w:div w:id="1093668033">
      <w:bodyDiv w:val="1"/>
      <w:marLeft w:val="0"/>
      <w:marRight w:val="0"/>
      <w:marTop w:val="0"/>
      <w:marBottom w:val="0"/>
      <w:divBdr>
        <w:top w:val="none" w:sz="0" w:space="0" w:color="auto"/>
        <w:left w:val="none" w:sz="0" w:space="0" w:color="auto"/>
        <w:bottom w:val="none" w:sz="0" w:space="0" w:color="auto"/>
        <w:right w:val="none" w:sz="0" w:space="0" w:color="auto"/>
      </w:divBdr>
    </w:div>
    <w:div w:id="1215584881">
      <w:bodyDiv w:val="1"/>
      <w:marLeft w:val="0"/>
      <w:marRight w:val="0"/>
      <w:marTop w:val="0"/>
      <w:marBottom w:val="0"/>
      <w:divBdr>
        <w:top w:val="none" w:sz="0" w:space="0" w:color="auto"/>
        <w:left w:val="none" w:sz="0" w:space="0" w:color="auto"/>
        <w:bottom w:val="none" w:sz="0" w:space="0" w:color="auto"/>
        <w:right w:val="none" w:sz="0" w:space="0" w:color="auto"/>
      </w:divBdr>
    </w:div>
    <w:div w:id="1290935416">
      <w:bodyDiv w:val="1"/>
      <w:marLeft w:val="0"/>
      <w:marRight w:val="0"/>
      <w:marTop w:val="0"/>
      <w:marBottom w:val="0"/>
      <w:divBdr>
        <w:top w:val="none" w:sz="0" w:space="0" w:color="auto"/>
        <w:left w:val="none" w:sz="0" w:space="0" w:color="auto"/>
        <w:bottom w:val="none" w:sz="0" w:space="0" w:color="auto"/>
        <w:right w:val="none" w:sz="0" w:space="0" w:color="auto"/>
      </w:divBdr>
      <w:divsChild>
        <w:div w:id="1803038223">
          <w:marLeft w:val="0"/>
          <w:marRight w:val="0"/>
          <w:marTop w:val="0"/>
          <w:marBottom w:val="0"/>
          <w:divBdr>
            <w:top w:val="none" w:sz="0" w:space="0" w:color="auto"/>
            <w:left w:val="none" w:sz="0" w:space="0" w:color="auto"/>
            <w:bottom w:val="none" w:sz="0" w:space="0" w:color="auto"/>
            <w:right w:val="none" w:sz="0" w:space="0" w:color="auto"/>
          </w:divBdr>
        </w:div>
        <w:div w:id="506679949">
          <w:marLeft w:val="0"/>
          <w:marRight w:val="0"/>
          <w:marTop w:val="0"/>
          <w:marBottom w:val="0"/>
          <w:divBdr>
            <w:top w:val="none" w:sz="0" w:space="0" w:color="auto"/>
            <w:left w:val="none" w:sz="0" w:space="0" w:color="auto"/>
            <w:bottom w:val="none" w:sz="0" w:space="0" w:color="auto"/>
            <w:right w:val="none" w:sz="0" w:space="0" w:color="auto"/>
          </w:divBdr>
        </w:div>
        <w:div w:id="120654295">
          <w:marLeft w:val="0"/>
          <w:marRight w:val="0"/>
          <w:marTop w:val="0"/>
          <w:marBottom w:val="0"/>
          <w:divBdr>
            <w:top w:val="none" w:sz="0" w:space="0" w:color="auto"/>
            <w:left w:val="none" w:sz="0" w:space="0" w:color="auto"/>
            <w:bottom w:val="none" w:sz="0" w:space="0" w:color="auto"/>
            <w:right w:val="none" w:sz="0" w:space="0" w:color="auto"/>
          </w:divBdr>
        </w:div>
        <w:div w:id="221603804">
          <w:marLeft w:val="0"/>
          <w:marRight w:val="0"/>
          <w:marTop w:val="0"/>
          <w:marBottom w:val="0"/>
          <w:divBdr>
            <w:top w:val="none" w:sz="0" w:space="0" w:color="auto"/>
            <w:left w:val="none" w:sz="0" w:space="0" w:color="auto"/>
            <w:bottom w:val="none" w:sz="0" w:space="0" w:color="auto"/>
            <w:right w:val="none" w:sz="0" w:space="0" w:color="auto"/>
          </w:divBdr>
        </w:div>
        <w:div w:id="2128304803">
          <w:marLeft w:val="0"/>
          <w:marRight w:val="0"/>
          <w:marTop w:val="0"/>
          <w:marBottom w:val="0"/>
          <w:divBdr>
            <w:top w:val="none" w:sz="0" w:space="0" w:color="auto"/>
            <w:left w:val="none" w:sz="0" w:space="0" w:color="auto"/>
            <w:bottom w:val="none" w:sz="0" w:space="0" w:color="auto"/>
            <w:right w:val="none" w:sz="0" w:space="0" w:color="auto"/>
          </w:divBdr>
        </w:div>
      </w:divsChild>
    </w:div>
    <w:div w:id="1312640199">
      <w:bodyDiv w:val="1"/>
      <w:marLeft w:val="0"/>
      <w:marRight w:val="0"/>
      <w:marTop w:val="0"/>
      <w:marBottom w:val="0"/>
      <w:divBdr>
        <w:top w:val="none" w:sz="0" w:space="0" w:color="auto"/>
        <w:left w:val="none" w:sz="0" w:space="0" w:color="auto"/>
        <w:bottom w:val="none" w:sz="0" w:space="0" w:color="auto"/>
        <w:right w:val="none" w:sz="0" w:space="0" w:color="auto"/>
      </w:divBdr>
    </w:div>
    <w:div w:id="1362777413">
      <w:bodyDiv w:val="1"/>
      <w:marLeft w:val="0"/>
      <w:marRight w:val="0"/>
      <w:marTop w:val="0"/>
      <w:marBottom w:val="0"/>
      <w:divBdr>
        <w:top w:val="none" w:sz="0" w:space="0" w:color="auto"/>
        <w:left w:val="none" w:sz="0" w:space="0" w:color="auto"/>
        <w:bottom w:val="none" w:sz="0" w:space="0" w:color="auto"/>
        <w:right w:val="none" w:sz="0" w:space="0" w:color="auto"/>
      </w:divBdr>
    </w:div>
    <w:div w:id="1715620119">
      <w:bodyDiv w:val="1"/>
      <w:marLeft w:val="0"/>
      <w:marRight w:val="0"/>
      <w:marTop w:val="0"/>
      <w:marBottom w:val="0"/>
      <w:divBdr>
        <w:top w:val="none" w:sz="0" w:space="0" w:color="auto"/>
        <w:left w:val="none" w:sz="0" w:space="0" w:color="auto"/>
        <w:bottom w:val="none" w:sz="0" w:space="0" w:color="auto"/>
        <w:right w:val="none" w:sz="0" w:space="0" w:color="auto"/>
      </w:divBdr>
    </w:div>
    <w:div w:id="18172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C5DF-FA46-4262-BDA6-5B8DBC0A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18</Pages>
  <Words>6315</Words>
  <Characters>35996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Buh05</cp:lastModifiedBy>
  <cp:revision>108</cp:revision>
  <cp:lastPrinted>2019-11-21T06:19:00Z</cp:lastPrinted>
  <dcterms:created xsi:type="dcterms:W3CDTF">2016-12-07T06:27:00Z</dcterms:created>
  <dcterms:modified xsi:type="dcterms:W3CDTF">2020-03-12T04:43:00Z</dcterms:modified>
</cp:coreProperties>
</file>